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261BB2A" w14:textId="1EF66491" w:rsidR="00F06008" w:rsidRDefault="00F06008" w:rsidP="004C62B1">
      <w:pPr>
        <w:pStyle w:val="Heading2"/>
      </w:pPr>
      <w:bookmarkStart w:id="0" w:name="_Toc506821303"/>
      <w:r>
        <w:t>FRedit – Not in here!</w:t>
      </w:r>
    </w:p>
    <w:p w14:paraId="420222D7" w14:textId="24456511" w:rsidR="00F06008" w:rsidRPr="00F06008" w:rsidRDefault="00F06008" w:rsidP="00F06008">
      <w:r w:rsidRPr="00F06008">
        <w:t>There are separate files of instructions:</w:t>
      </w:r>
      <w:r>
        <w:t xml:space="preserve"> </w:t>
      </w:r>
      <w:r w:rsidRPr="00F06008">
        <w:rPr>
          <w:i/>
        </w:rPr>
        <w:t>FRedit_Instructions</w:t>
      </w:r>
      <w:r>
        <w:t xml:space="preserve"> and </w:t>
      </w:r>
      <w:r w:rsidRPr="00F06008">
        <w:rPr>
          <w:i/>
        </w:rPr>
        <w:t>FRedit_Library</w:t>
      </w:r>
      <w:r>
        <w:t>.</w:t>
      </w:r>
    </w:p>
    <w:p w14:paraId="20EE0D53" w14:textId="77777777" w:rsidR="004C62B1" w:rsidRPr="006F3E93" w:rsidRDefault="004C62B1" w:rsidP="004C62B1">
      <w:pPr>
        <w:pStyle w:val="Heading2"/>
      </w:pPr>
      <w:r w:rsidRPr="006F3E93">
        <w:t>DocAlyse</w:t>
      </w:r>
      <w:bookmarkEnd w:id="0"/>
    </w:p>
    <w:p w14:paraId="6781ECA9" w14:textId="34D3A5A1" w:rsidR="00CA5E3C" w:rsidRPr="006F3E93" w:rsidRDefault="00CA5E3C" w:rsidP="004C62B1">
      <w:pPr>
        <w:rPr>
          <w:i/>
        </w:rPr>
      </w:pPr>
      <w:r w:rsidRPr="006F3E93">
        <w:rPr>
          <w:i/>
        </w:rPr>
        <w:t xml:space="preserve">(Mac users! Note that on </w:t>
      </w:r>
      <w:r w:rsidRPr="00EC2F00">
        <w:rPr>
          <w:b/>
          <w:i/>
        </w:rPr>
        <w:t>some</w:t>
      </w:r>
      <w:r w:rsidRPr="006F3E93">
        <w:rPr>
          <w:i/>
        </w:rPr>
        <w:t xml:space="preserve"> </w:t>
      </w:r>
      <w:r w:rsidR="00EC2F00">
        <w:rPr>
          <w:i/>
        </w:rPr>
        <w:t xml:space="preserve">[older?] </w:t>
      </w:r>
      <w:r w:rsidRPr="006F3E93">
        <w:rPr>
          <w:i/>
        </w:rPr>
        <w:t xml:space="preserve">Macs, </w:t>
      </w:r>
      <w:r w:rsidR="008B614D" w:rsidRPr="008B614D">
        <w:rPr>
          <w:i/>
        </w:rPr>
        <w:t>DocAlyse</w:t>
      </w:r>
      <w:r w:rsidRPr="006F3E93">
        <w:rPr>
          <w:i/>
        </w:rPr>
        <w:t xml:space="preserve"> generates a ‘</w:t>
      </w:r>
      <w:r w:rsidR="002B56F9">
        <w:rPr>
          <w:i/>
        </w:rPr>
        <w:t xml:space="preserve">program </w:t>
      </w:r>
      <w:r w:rsidRPr="006F3E93">
        <w:rPr>
          <w:i/>
        </w:rPr>
        <w:t>too large’ error. The solution is given below.)</w:t>
      </w:r>
    </w:p>
    <w:p w14:paraId="7E61027B" w14:textId="77777777" w:rsidR="00CA5E3C" w:rsidRPr="006F3E93" w:rsidRDefault="00CA5E3C" w:rsidP="004C62B1">
      <w:pPr>
        <w:rPr>
          <w:i/>
        </w:rPr>
      </w:pPr>
    </w:p>
    <w:p w14:paraId="2A27DC25" w14:textId="77777777" w:rsidR="00B87117" w:rsidRPr="006F3E93" w:rsidRDefault="00B87117" w:rsidP="00B87117">
      <w:bookmarkStart w:id="1" w:name="_Toc506821321"/>
      <w:bookmarkStart w:id="2" w:name="_Toc506821307"/>
      <w:r w:rsidRPr="006F3E93">
        <w:t>The aim of this macro is to help you to assess a Word document by counting the number of times the author uses various spelling, punctuation and formatting conventions.</w:t>
      </w:r>
    </w:p>
    <w:p w14:paraId="5635424B" w14:textId="77777777" w:rsidR="00B87117" w:rsidRPr="006F3E93" w:rsidRDefault="00B87117" w:rsidP="00B87117"/>
    <w:p w14:paraId="543D22B1" w14:textId="77777777" w:rsidR="00B87117" w:rsidRPr="006F3E93" w:rsidRDefault="00B87117" w:rsidP="00B87117">
      <w:r w:rsidRPr="006F3E93">
        <w:t xml:space="preserve">To do this, </w:t>
      </w:r>
      <w:r w:rsidRPr="008B614D">
        <w:rPr>
          <w:i/>
        </w:rPr>
        <w:t>DocAlyse</w:t>
      </w:r>
      <w:r w:rsidRPr="006F3E93">
        <w:t xml:space="preserve"> creates a copy of the currently open Word file and generates a list such as this:</w:t>
      </w:r>
    </w:p>
    <w:p w14:paraId="4868CC46" w14:textId="77777777" w:rsidR="00B87117" w:rsidRPr="006F3E93" w:rsidRDefault="00B87117" w:rsidP="00B87117"/>
    <w:p w14:paraId="77716973" w14:textId="77777777" w:rsidR="00B87117" w:rsidRPr="006F3E93" w:rsidRDefault="00B87117" w:rsidP="00B87117">
      <w:r w:rsidRPr="006F3E93">
        <w:t>(My explanatory comments are added in italic but it’s the macro that has made all the zero item non-bold .)</w:t>
      </w:r>
    </w:p>
    <w:p w14:paraId="54E760AE" w14:textId="77777777" w:rsidR="00B87117" w:rsidRPr="006F3E93" w:rsidRDefault="00B87117" w:rsidP="00B87117"/>
    <w:p w14:paraId="4B74CF73" w14:textId="77777777" w:rsidR="00B87117" w:rsidRPr="006F3E93" w:rsidRDefault="00B87117" w:rsidP="00B87117">
      <w:pPr>
        <w:rPr>
          <w:i/>
        </w:rPr>
      </w:pPr>
      <w:r w:rsidRPr="006F3E93">
        <w:rPr>
          <w:i/>
        </w:rPr>
        <w:t>(one to nine, 10 upwards or one to ten, 11 upwards)</w:t>
      </w:r>
    </w:p>
    <w:p w14:paraId="5B473941" w14:textId="77777777" w:rsidR="00B87117" w:rsidRPr="006F3E93" w:rsidRDefault="00B87117" w:rsidP="00B87117">
      <w:pPr>
        <w:rPr>
          <w:b/>
        </w:rPr>
      </w:pPr>
      <w:r w:rsidRPr="006F3E93">
        <w:rPr>
          <w:b/>
        </w:rPr>
        <w:t>ten</w:t>
      </w:r>
      <w:r w:rsidRPr="006F3E93">
        <w:rPr>
          <w:b/>
        </w:rPr>
        <w:tab/>
        <w:t>35</w:t>
      </w:r>
    </w:p>
    <w:p w14:paraId="566C6195" w14:textId="77777777" w:rsidR="00B87117" w:rsidRPr="006F3E93" w:rsidRDefault="00B87117" w:rsidP="00B87117">
      <w:pPr>
        <w:rPr>
          <w:b/>
        </w:rPr>
      </w:pPr>
      <w:r w:rsidRPr="006F3E93">
        <w:rPr>
          <w:b/>
        </w:rPr>
        <w:t>10</w:t>
      </w:r>
      <w:r w:rsidRPr="006F3E93">
        <w:rPr>
          <w:b/>
        </w:rPr>
        <w:tab/>
        <w:t>20</w:t>
      </w:r>
    </w:p>
    <w:p w14:paraId="16E86B58" w14:textId="77777777" w:rsidR="00B87117" w:rsidRPr="006F3E93" w:rsidRDefault="00B87117" w:rsidP="00B87117">
      <w:pPr>
        <w:rPr>
          <w:b/>
        </w:rPr>
      </w:pPr>
    </w:p>
    <w:p w14:paraId="6D6ADD1E" w14:textId="77777777" w:rsidR="00B87117" w:rsidRPr="006F3E93" w:rsidRDefault="00B87117" w:rsidP="00B87117">
      <w:pPr>
        <w:rPr>
          <w:i/>
        </w:rPr>
      </w:pPr>
      <w:r w:rsidRPr="006F3E93">
        <w:rPr>
          <w:i/>
        </w:rPr>
        <w:t>(commas in thousands)</w:t>
      </w:r>
    </w:p>
    <w:p w14:paraId="37B1B30C" w14:textId="77777777" w:rsidR="00B87117" w:rsidRPr="006F3E93" w:rsidRDefault="00B87117" w:rsidP="00B87117">
      <w:pPr>
        <w:rPr>
          <w:b/>
        </w:rPr>
      </w:pPr>
      <w:r w:rsidRPr="006F3E93">
        <w:rPr>
          <w:b/>
        </w:rPr>
        <w:t>nnnn</w:t>
      </w:r>
      <w:r w:rsidRPr="006F3E93">
        <w:rPr>
          <w:b/>
        </w:rPr>
        <w:tab/>
        <w:t>21</w:t>
      </w:r>
    </w:p>
    <w:p w14:paraId="372EA375" w14:textId="77777777" w:rsidR="00B87117" w:rsidRPr="006F3E93" w:rsidRDefault="00B87117" w:rsidP="00B87117">
      <w:r w:rsidRPr="006F3E93">
        <w:rPr>
          <w:b/>
        </w:rPr>
        <w:t>n,nnn</w:t>
      </w:r>
      <w:r w:rsidRPr="006F3E93">
        <w:rPr>
          <w:b/>
        </w:rPr>
        <w:tab/>
        <w:t>3</w:t>
      </w:r>
    </w:p>
    <w:p w14:paraId="1341A004" w14:textId="77777777" w:rsidR="00B87117" w:rsidRPr="00B87117" w:rsidRDefault="00B87117" w:rsidP="00B87117">
      <w:pPr>
        <w:rPr>
          <w:color w:val="BFBFBF" w:themeColor="background1" w:themeShade="BF"/>
        </w:rPr>
      </w:pPr>
      <w:r w:rsidRPr="00B87117">
        <w:rPr>
          <w:color w:val="BFBFBF" w:themeColor="background1" w:themeShade="BF"/>
        </w:rPr>
        <w:t>n nnn</w:t>
      </w:r>
      <w:r w:rsidRPr="00B87117">
        <w:rPr>
          <w:color w:val="BFBFBF" w:themeColor="background1" w:themeShade="BF"/>
        </w:rPr>
        <w:tab/>
        <w:t>–</w:t>
      </w:r>
    </w:p>
    <w:p w14:paraId="57A46B21" w14:textId="77777777" w:rsidR="00B87117" w:rsidRPr="006F3E93" w:rsidRDefault="00B87117" w:rsidP="00B87117"/>
    <w:p w14:paraId="59AEBB3C" w14:textId="77777777" w:rsidR="00B87117" w:rsidRPr="006F3E93" w:rsidRDefault="00B87117" w:rsidP="00B87117">
      <w:pPr>
        <w:rPr>
          <w:b/>
        </w:rPr>
      </w:pPr>
      <w:r w:rsidRPr="006F3E93">
        <w:rPr>
          <w:b/>
        </w:rPr>
        <w:t>serial comma</w:t>
      </w:r>
      <w:r w:rsidRPr="006F3E93">
        <w:rPr>
          <w:b/>
        </w:rPr>
        <w:tab/>
        <w:t>2</w:t>
      </w:r>
    </w:p>
    <w:p w14:paraId="1F51DC5E" w14:textId="77777777" w:rsidR="00B87117" w:rsidRPr="006F3E93" w:rsidRDefault="00B87117" w:rsidP="00B87117">
      <w:pPr>
        <w:rPr>
          <w:b/>
        </w:rPr>
      </w:pPr>
      <w:r w:rsidRPr="006F3E93">
        <w:rPr>
          <w:b/>
        </w:rPr>
        <w:t>no serial comma</w:t>
      </w:r>
      <w:r w:rsidRPr="006F3E93">
        <w:rPr>
          <w:b/>
        </w:rPr>
        <w:tab/>
        <w:t>30</w:t>
      </w:r>
    </w:p>
    <w:p w14:paraId="227FC762" w14:textId="77777777" w:rsidR="00B87117" w:rsidRPr="006F3E93" w:rsidRDefault="00B87117" w:rsidP="00B87117">
      <w:pPr>
        <w:rPr>
          <w:b/>
        </w:rPr>
      </w:pPr>
    </w:p>
    <w:p w14:paraId="1B10CE26" w14:textId="77777777" w:rsidR="00B87117" w:rsidRPr="00DA1D54" w:rsidRDefault="00B87117" w:rsidP="00B87117">
      <w:pPr>
        <w:rPr>
          <w:b/>
          <w:lang w:val="fr-CA"/>
        </w:rPr>
      </w:pPr>
      <w:r w:rsidRPr="00DA1D54">
        <w:rPr>
          <w:b/>
          <w:lang w:val="fr-CA"/>
        </w:rPr>
        <w:t>single quote</w:t>
      </w:r>
      <w:r w:rsidRPr="00DA1D54">
        <w:rPr>
          <w:b/>
          <w:lang w:val="fr-CA"/>
        </w:rPr>
        <w:tab/>
        <w:t>90</w:t>
      </w:r>
    </w:p>
    <w:p w14:paraId="6EC14F95" w14:textId="77777777" w:rsidR="00B87117" w:rsidRPr="00DA1D54" w:rsidRDefault="00B87117" w:rsidP="00B87117">
      <w:pPr>
        <w:rPr>
          <w:b/>
          <w:lang w:val="fr-CA"/>
        </w:rPr>
      </w:pPr>
      <w:r w:rsidRPr="00DA1D54">
        <w:rPr>
          <w:b/>
          <w:lang w:val="fr-CA"/>
        </w:rPr>
        <w:t>double quote</w:t>
      </w:r>
      <w:r w:rsidRPr="00DA1D54">
        <w:rPr>
          <w:b/>
          <w:lang w:val="fr-CA"/>
        </w:rPr>
        <w:tab/>
        <w:t>2</w:t>
      </w:r>
    </w:p>
    <w:p w14:paraId="091707C9" w14:textId="77777777" w:rsidR="00B87117" w:rsidRPr="00DA1D54" w:rsidRDefault="00B87117" w:rsidP="00B87117">
      <w:pPr>
        <w:rPr>
          <w:b/>
          <w:lang w:val="fr-CA"/>
        </w:rPr>
      </w:pPr>
    </w:p>
    <w:p w14:paraId="539258D9" w14:textId="77777777" w:rsidR="00B87117" w:rsidRPr="00DA1D54" w:rsidRDefault="00B87117" w:rsidP="00B87117">
      <w:pPr>
        <w:rPr>
          <w:b/>
          <w:lang w:val="fr-CA"/>
        </w:rPr>
      </w:pPr>
      <w:r w:rsidRPr="00DA1D54">
        <w:rPr>
          <w:b/>
          <w:lang w:val="fr-CA"/>
        </w:rPr>
        <w:t>etc</w:t>
      </w:r>
      <w:r w:rsidRPr="00DA1D54">
        <w:rPr>
          <w:b/>
          <w:lang w:val="fr-CA"/>
        </w:rPr>
        <w:tab/>
        <w:t>19</w:t>
      </w:r>
    </w:p>
    <w:p w14:paraId="30676AD4" w14:textId="77777777" w:rsidR="00B87117" w:rsidRPr="00DA1D54" w:rsidRDefault="00B87117" w:rsidP="00B87117">
      <w:pPr>
        <w:rPr>
          <w:b/>
          <w:lang w:val="fr-CA"/>
        </w:rPr>
      </w:pPr>
      <w:r w:rsidRPr="00DA1D54">
        <w:rPr>
          <w:b/>
          <w:lang w:val="fr-CA"/>
        </w:rPr>
        <w:t>etc.</w:t>
      </w:r>
      <w:r w:rsidRPr="00DA1D54">
        <w:rPr>
          <w:b/>
          <w:lang w:val="fr-CA"/>
        </w:rPr>
        <w:tab/>
        <w:t>1</w:t>
      </w:r>
    </w:p>
    <w:p w14:paraId="0A7A135F" w14:textId="77777777" w:rsidR="00B87117" w:rsidRPr="00DA1D54" w:rsidRDefault="00B87117" w:rsidP="00B87117">
      <w:pPr>
        <w:rPr>
          <w:b/>
          <w:lang w:val="fr-CA"/>
        </w:rPr>
      </w:pPr>
    </w:p>
    <w:p w14:paraId="0845DA83" w14:textId="77777777" w:rsidR="00B87117" w:rsidRPr="00DA1D54" w:rsidRDefault="00B87117" w:rsidP="00B87117">
      <w:pPr>
        <w:rPr>
          <w:b/>
          <w:lang w:val="fr-CA"/>
        </w:rPr>
      </w:pPr>
      <w:r w:rsidRPr="00DA1D54">
        <w:rPr>
          <w:b/>
          <w:lang w:val="fr-CA"/>
        </w:rPr>
        <w:t>et al</w:t>
      </w:r>
      <w:r w:rsidRPr="00DA1D54">
        <w:rPr>
          <w:b/>
          <w:lang w:val="fr-CA"/>
        </w:rPr>
        <w:tab/>
        <w:t>1</w:t>
      </w:r>
    </w:p>
    <w:p w14:paraId="7ADC9380" w14:textId="77777777" w:rsidR="00B87117" w:rsidRPr="00DA1D54" w:rsidRDefault="00B87117" w:rsidP="00B87117">
      <w:pPr>
        <w:rPr>
          <w:b/>
          <w:lang w:val="fr-CA"/>
        </w:rPr>
      </w:pPr>
      <w:r w:rsidRPr="00DA1D54">
        <w:rPr>
          <w:b/>
          <w:lang w:val="fr-CA"/>
        </w:rPr>
        <w:t>et al.</w:t>
      </w:r>
      <w:r w:rsidRPr="00DA1D54">
        <w:rPr>
          <w:b/>
          <w:lang w:val="fr-CA"/>
        </w:rPr>
        <w:tab/>
        <w:t>9</w:t>
      </w:r>
    </w:p>
    <w:p w14:paraId="7B139360" w14:textId="77777777" w:rsidR="00B87117" w:rsidRPr="00B87117" w:rsidRDefault="00B87117" w:rsidP="00B87117">
      <w:pPr>
        <w:rPr>
          <w:color w:val="BFBFBF" w:themeColor="background1" w:themeShade="BF"/>
          <w:lang w:val="fr-CA"/>
        </w:rPr>
      </w:pPr>
      <w:r w:rsidRPr="00B87117">
        <w:rPr>
          <w:color w:val="BFBFBF" w:themeColor="background1" w:themeShade="BF"/>
          <w:lang w:val="fr-CA"/>
        </w:rPr>
        <w:t>et al (italic)</w:t>
      </w:r>
      <w:r w:rsidRPr="00B87117">
        <w:rPr>
          <w:color w:val="BFBFBF" w:themeColor="background1" w:themeShade="BF"/>
          <w:lang w:val="fr-CA"/>
        </w:rPr>
        <w:tab/>
        <w:t>–</w:t>
      </w:r>
    </w:p>
    <w:p w14:paraId="3909D013" w14:textId="77777777" w:rsidR="00B87117" w:rsidRPr="00DA1D54" w:rsidRDefault="00B87117" w:rsidP="00B87117">
      <w:pPr>
        <w:rPr>
          <w:b/>
          <w:lang w:val="fr-CA"/>
        </w:rPr>
      </w:pPr>
    </w:p>
    <w:p w14:paraId="488028AB" w14:textId="77777777" w:rsidR="00B87117" w:rsidRPr="00DA1D54" w:rsidRDefault="00B87117" w:rsidP="00B87117">
      <w:pPr>
        <w:rPr>
          <w:b/>
          <w:lang w:val="fr-CA"/>
        </w:rPr>
      </w:pPr>
      <w:r w:rsidRPr="00DA1D54">
        <w:rPr>
          <w:b/>
          <w:lang w:val="fr-CA"/>
        </w:rPr>
        <w:t>i.e.</w:t>
      </w:r>
      <w:r w:rsidRPr="00DA1D54">
        <w:rPr>
          <w:b/>
          <w:lang w:val="fr-CA"/>
        </w:rPr>
        <w:tab/>
        <w:t>2</w:t>
      </w:r>
    </w:p>
    <w:p w14:paraId="77A4F1B3" w14:textId="77777777" w:rsidR="00B87117" w:rsidRPr="006F3E93" w:rsidRDefault="00B87117" w:rsidP="00B87117">
      <w:pPr>
        <w:rPr>
          <w:b/>
        </w:rPr>
      </w:pPr>
      <w:r w:rsidRPr="006F3E93">
        <w:rPr>
          <w:b/>
        </w:rPr>
        <w:t>ie</w:t>
      </w:r>
      <w:r w:rsidRPr="006F3E93">
        <w:rPr>
          <w:b/>
        </w:rPr>
        <w:tab/>
        <w:t>1</w:t>
      </w:r>
    </w:p>
    <w:p w14:paraId="0DD9481B" w14:textId="77777777" w:rsidR="00B87117" w:rsidRPr="006F3E93" w:rsidRDefault="00B87117" w:rsidP="00B87117">
      <w:pPr>
        <w:rPr>
          <w:b/>
        </w:rPr>
      </w:pPr>
    </w:p>
    <w:p w14:paraId="63AFF2D2" w14:textId="77777777" w:rsidR="00B87117" w:rsidRPr="006F3E93" w:rsidRDefault="00B87117" w:rsidP="00B87117">
      <w:pPr>
        <w:rPr>
          <w:b/>
        </w:rPr>
      </w:pPr>
      <w:r w:rsidRPr="006F3E93">
        <w:rPr>
          <w:b/>
        </w:rPr>
        <w:t>e.g.</w:t>
      </w:r>
      <w:r w:rsidRPr="006F3E93">
        <w:rPr>
          <w:b/>
        </w:rPr>
        <w:tab/>
        <w:t>1</w:t>
      </w:r>
    </w:p>
    <w:p w14:paraId="70035946" w14:textId="77777777" w:rsidR="00B87117" w:rsidRPr="006F3E93" w:rsidRDefault="00B87117" w:rsidP="00B87117">
      <w:pPr>
        <w:rPr>
          <w:b/>
        </w:rPr>
      </w:pPr>
      <w:r w:rsidRPr="006F3E93">
        <w:rPr>
          <w:b/>
        </w:rPr>
        <w:t>eg</w:t>
      </w:r>
      <w:r w:rsidRPr="006F3E93">
        <w:rPr>
          <w:b/>
        </w:rPr>
        <w:tab/>
        <w:t>1</w:t>
      </w:r>
    </w:p>
    <w:p w14:paraId="4B84BD5A" w14:textId="77777777" w:rsidR="00B87117" w:rsidRPr="006F3E93" w:rsidRDefault="00B87117" w:rsidP="00B87117"/>
    <w:p w14:paraId="3E610754" w14:textId="77777777" w:rsidR="00B87117" w:rsidRPr="006F3E93" w:rsidRDefault="00B87117" w:rsidP="00B87117">
      <w:pPr>
        <w:rPr>
          <w:i/>
        </w:rPr>
      </w:pPr>
      <w:r w:rsidRPr="006F3E93">
        <w:rPr>
          <w:i/>
        </w:rPr>
        <w:t>(different formats for initials)</w:t>
      </w:r>
    </w:p>
    <w:p w14:paraId="2B62EEFE" w14:textId="77777777" w:rsidR="00B87117" w:rsidRPr="00B87117" w:rsidRDefault="00B87117" w:rsidP="00B87117">
      <w:pPr>
        <w:rPr>
          <w:color w:val="BFBFBF" w:themeColor="background1" w:themeShade="BF"/>
          <w:lang w:val="fr-CA"/>
        </w:rPr>
      </w:pPr>
      <w:r w:rsidRPr="00B87117">
        <w:rPr>
          <w:color w:val="BFBFBF" w:themeColor="background1" w:themeShade="BF"/>
          <w:lang w:val="fr-CA"/>
        </w:rPr>
        <w:t>J. L. B. Matekoni</w:t>
      </w:r>
      <w:r w:rsidRPr="00B87117">
        <w:rPr>
          <w:color w:val="BFBFBF" w:themeColor="background1" w:themeShade="BF"/>
          <w:lang w:val="fr-CA"/>
        </w:rPr>
        <w:tab/>
        <w:t>–</w:t>
      </w:r>
    </w:p>
    <w:p w14:paraId="0D775913" w14:textId="77777777" w:rsidR="00B87117" w:rsidRPr="00B87117" w:rsidRDefault="00B87117" w:rsidP="00B87117">
      <w:pPr>
        <w:rPr>
          <w:color w:val="BFBFBF" w:themeColor="background1" w:themeShade="BF"/>
          <w:lang w:val="fr-CA"/>
        </w:rPr>
      </w:pPr>
      <w:r w:rsidRPr="00B87117">
        <w:rPr>
          <w:color w:val="BFBFBF" w:themeColor="background1" w:themeShade="BF"/>
          <w:lang w:val="fr-CA"/>
        </w:rPr>
        <w:t>J.L.B. Matekoni</w:t>
      </w:r>
      <w:r w:rsidRPr="00B87117">
        <w:rPr>
          <w:color w:val="BFBFBF" w:themeColor="background1" w:themeShade="BF"/>
          <w:lang w:val="fr-CA"/>
        </w:rPr>
        <w:tab/>
      </w:r>
      <w:r w:rsidRPr="00B87117">
        <w:rPr>
          <w:color w:val="BFBFBF" w:themeColor="background1" w:themeShade="BF"/>
          <w:lang w:val="fr-CA"/>
        </w:rPr>
        <w:tab/>
        <w:t>–</w:t>
      </w:r>
    </w:p>
    <w:p w14:paraId="36A0D65D" w14:textId="77777777" w:rsidR="00B87117" w:rsidRPr="00DA1D54" w:rsidRDefault="00B87117" w:rsidP="00B87117">
      <w:pPr>
        <w:rPr>
          <w:b/>
          <w:lang w:val="fr-CA"/>
        </w:rPr>
      </w:pPr>
      <w:r w:rsidRPr="00DA1D54">
        <w:rPr>
          <w:b/>
          <w:lang w:val="fr-CA"/>
        </w:rPr>
        <w:t>J L B Matekoni</w:t>
      </w:r>
      <w:r w:rsidRPr="00DA1D54">
        <w:rPr>
          <w:b/>
          <w:lang w:val="fr-CA"/>
        </w:rPr>
        <w:tab/>
        <w:t>17</w:t>
      </w:r>
    </w:p>
    <w:p w14:paraId="534C8AEC" w14:textId="77777777" w:rsidR="00B87117" w:rsidRPr="00DA1D54" w:rsidRDefault="00B87117" w:rsidP="00B87117">
      <w:pPr>
        <w:rPr>
          <w:b/>
          <w:lang w:val="fr-CA"/>
        </w:rPr>
      </w:pPr>
      <w:r w:rsidRPr="00DA1D54">
        <w:rPr>
          <w:b/>
          <w:lang w:val="fr-CA"/>
        </w:rPr>
        <w:t>JLB Matekoni</w:t>
      </w:r>
      <w:r w:rsidRPr="00DA1D54">
        <w:rPr>
          <w:b/>
          <w:lang w:val="fr-CA"/>
        </w:rPr>
        <w:tab/>
        <w:t>9</w:t>
      </w:r>
    </w:p>
    <w:p w14:paraId="3A7A511B" w14:textId="77777777" w:rsidR="00B87117" w:rsidRPr="00DA1D54" w:rsidRDefault="00B87117" w:rsidP="00B87117">
      <w:pPr>
        <w:rPr>
          <w:lang w:val="fr-CA"/>
        </w:rPr>
      </w:pPr>
    </w:p>
    <w:p w14:paraId="01865CB1" w14:textId="77777777" w:rsidR="00B87117" w:rsidRPr="00B87117" w:rsidRDefault="00B87117" w:rsidP="00B87117">
      <w:pPr>
        <w:rPr>
          <w:color w:val="BFBFBF" w:themeColor="background1" w:themeShade="BF"/>
        </w:rPr>
      </w:pPr>
      <w:r w:rsidRPr="00B87117">
        <w:rPr>
          <w:color w:val="BFBFBF" w:themeColor="background1" w:themeShade="BF"/>
        </w:rPr>
        <w:t>p/pp. 123</w:t>
      </w:r>
      <w:r w:rsidRPr="00B87117">
        <w:rPr>
          <w:color w:val="BFBFBF" w:themeColor="background1" w:themeShade="BF"/>
        </w:rPr>
        <w:tab/>
        <w:t>–</w:t>
      </w:r>
    </w:p>
    <w:p w14:paraId="1A9EAAA6" w14:textId="77777777" w:rsidR="00B87117" w:rsidRPr="006F3E93" w:rsidRDefault="00B87117" w:rsidP="00B87117">
      <w:pPr>
        <w:rPr>
          <w:b/>
        </w:rPr>
      </w:pPr>
      <w:r w:rsidRPr="006F3E93">
        <w:rPr>
          <w:b/>
        </w:rPr>
        <w:t>p/pp.123</w:t>
      </w:r>
      <w:r w:rsidRPr="006F3E93">
        <w:rPr>
          <w:b/>
        </w:rPr>
        <w:tab/>
        <w:t>13</w:t>
      </w:r>
    </w:p>
    <w:p w14:paraId="54056C8F" w14:textId="77777777" w:rsidR="00B87117" w:rsidRPr="006F3E93" w:rsidRDefault="00B87117" w:rsidP="00B87117">
      <w:pPr>
        <w:rPr>
          <w:b/>
        </w:rPr>
      </w:pPr>
      <w:r w:rsidRPr="006F3E93">
        <w:rPr>
          <w:b/>
        </w:rPr>
        <w:t>p/pp 123</w:t>
      </w:r>
      <w:r w:rsidRPr="006F3E93">
        <w:rPr>
          <w:b/>
        </w:rPr>
        <w:tab/>
        <w:t>1</w:t>
      </w:r>
    </w:p>
    <w:p w14:paraId="6F228F83" w14:textId="77777777" w:rsidR="00B87117" w:rsidRPr="006F3E93" w:rsidRDefault="00B87117" w:rsidP="00B87117">
      <w:pPr>
        <w:rPr>
          <w:b/>
        </w:rPr>
      </w:pPr>
      <w:r w:rsidRPr="006F3E93">
        <w:rPr>
          <w:b/>
        </w:rPr>
        <w:t>p/pp123</w:t>
      </w:r>
      <w:r w:rsidRPr="006F3E93">
        <w:rPr>
          <w:b/>
        </w:rPr>
        <w:tab/>
        <w:t>4</w:t>
      </w:r>
    </w:p>
    <w:p w14:paraId="1BE889DB" w14:textId="77777777" w:rsidR="00B87117" w:rsidRPr="006F3E93" w:rsidRDefault="00B87117" w:rsidP="00B87117">
      <w:pPr>
        <w:rPr>
          <w:b/>
        </w:rPr>
      </w:pPr>
    </w:p>
    <w:p w14:paraId="42FD5460" w14:textId="77777777" w:rsidR="00B87117" w:rsidRPr="006F3E93" w:rsidRDefault="00B87117" w:rsidP="00B87117">
      <w:pPr>
        <w:rPr>
          <w:b/>
        </w:rPr>
      </w:pPr>
      <w:r w:rsidRPr="006F3E93">
        <w:rPr>
          <w:b/>
        </w:rPr>
        <w:t>UK spelling (approx.)</w:t>
      </w:r>
      <w:r w:rsidRPr="006F3E93">
        <w:rPr>
          <w:b/>
        </w:rPr>
        <w:tab/>
        <w:t>37</w:t>
      </w:r>
    </w:p>
    <w:p w14:paraId="0B9ABB19" w14:textId="77777777" w:rsidR="00B87117" w:rsidRPr="006F3E93" w:rsidRDefault="00B87117" w:rsidP="00B87117">
      <w:pPr>
        <w:rPr>
          <w:b/>
        </w:rPr>
      </w:pPr>
      <w:r w:rsidRPr="006F3E93">
        <w:rPr>
          <w:b/>
        </w:rPr>
        <w:t>US spelling (approx.)</w:t>
      </w:r>
      <w:r w:rsidRPr="006F3E93">
        <w:rPr>
          <w:b/>
        </w:rPr>
        <w:tab/>
        <w:t>1</w:t>
      </w:r>
    </w:p>
    <w:p w14:paraId="4A0867DA" w14:textId="77777777" w:rsidR="00B87117" w:rsidRPr="006F3E93" w:rsidRDefault="00B87117" w:rsidP="00B87117">
      <w:pPr>
        <w:rPr>
          <w:b/>
        </w:rPr>
      </w:pPr>
    </w:p>
    <w:p w14:paraId="3F84F1C2" w14:textId="77777777" w:rsidR="00B87117" w:rsidRPr="006F3E93" w:rsidRDefault="00B87117" w:rsidP="00B87117">
      <w:pPr>
        <w:rPr>
          <w:b/>
        </w:rPr>
      </w:pPr>
      <w:r w:rsidRPr="006F3E93">
        <w:rPr>
          <w:b/>
        </w:rPr>
        <w:t>-is- (approx.)</w:t>
      </w:r>
      <w:r w:rsidRPr="006F3E93">
        <w:rPr>
          <w:b/>
        </w:rPr>
        <w:tab/>
        <w:t>102</w:t>
      </w:r>
    </w:p>
    <w:p w14:paraId="6A3B77F7" w14:textId="77777777" w:rsidR="00B87117" w:rsidRPr="006F3E93" w:rsidRDefault="00B87117" w:rsidP="00B87117">
      <w:pPr>
        <w:rPr>
          <w:b/>
        </w:rPr>
      </w:pPr>
      <w:r w:rsidRPr="006F3E93">
        <w:rPr>
          <w:b/>
        </w:rPr>
        <w:t>-iz- (approx.)</w:t>
      </w:r>
      <w:r w:rsidRPr="006F3E93">
        <w:rPr>
          <w:b/>
        </w:rPr>
        <w:tab/>
        <w:t>4</w:t>
      </w:r>
    </w:p>
    <w:p w14:paraId="06762C6E" w14:textId="77777777" w:rsidR="00B87117" w:rsidRPr="006F3E93" w:rsidRDefault="00B87117" w:rsidP="00B87117">
      <w:pPr>
        <w:rPr>
          <w:b/>
        </w:rPr>
      </w:pPr>
    </w:p>
    <w:p w14:paraId="7E932870" w14:textId="77777777" w:rsidR="00B87117" w:rsidRPr="006F3E93" w:rsidRDefault="00B87117" w:rsidP="00B87117">
      <w:pPr>
        <w:rPr>
          <w:b/>
        </w:rPr>
      </w:pPr>
      <w:r w:rsidRPr="006F3E93">
        <w:rPr>
          <w:b/>
        </w:rPr>
        <w:t>data singular</w:t>
      </w:r>
      <w:r w:rsidRPr="006F3E93">
        <w:rPr>
          <w:b/>
        </w:rPr>
        <w:tab/>
        <w:t>2</w:t>
      </w:r>
    </w:p>
    <w:p w14:paraId="6E833E88" w14:textId="77777777" w:rsidR="00B87117" w:rsidRPr="006F3E93" w:rsidRDefault="00B87117" w:rsidP="00B87117">
      <w:pPr>
        <w:rPr>
          <w:b/>
        </w:rPr>
      </w:pPr>
      <w:r w:rsidRPr="006F3E93">
        <w:rPr>
          <w:b/>
        </w:rPr>
        <w:t>data plural</w:t>
      </w:r>
      <w:r w:rsidRPr="006F3E93">
        <w:rPr>
          <w:b/>
        </w:rPr>
        <w:tab/>
        <w:t>2</w:t>
      </w:r>
    </w:p>
    <w:p w14:paraId="3C02CC2F" w14:textId="77777777" w:rsidR="00B87117" w:rsidRPr="006F3E93" w:rsidRDefault="00B87117" w:rsidP="00B87117"/>
    <w:p w14:paraId="52600CC0" w14:textId="77777777" w:rsidR="00B87117" w:rsidRPr="006F3E93" w:rsidRDefault="00B87117" w:rsidP="00B87117">
      <w:pPr>
        <w:rPr>
          <w:i/>
        </w:rPr>
      </w:pPr>
      <w:r w:rsidRPr="006F3E93">
        <w:rPr>
          <w:i/>
        </w:rPr>
        <w:t>(alternative past participle spelling)</w:t>
      </w:r>
    </w:p>
    <w:p w14:paraId="49D60E3F" w14:textId="77777777" w:rsidR="00B87117" w:rsidRPr="00B87117" w:rsidRDefault="00B87117" w:rsidP="00B87117">
      <w:pPr>
        <w:rPr>
          <w:color w:val="BFBFBF" w:themeColor="background1" w:themeShade="BF"/>
        </w:rPr>
      </w:pPr>
      <w:r w:rsidRPr="00B87117">
        <w:rPr>
          <w:color w:val="BFBFBF" w:themeColor="background1" w:themeShade="BF"/>
        </w:rPr>
        <w:t>-rnt -elt</w:t>
      </w:r>
      <w:r w:rsidRPr="00B87117">
        <w:rPr>
          <w:color w:val="BFBFBF" w:themeColor="background1" w:themeShade="BF"/>
        </w:rPr>
        <w:tab/>
        <w:t>–</w:t>
      </w:r>
    </w:p>
    <w:p w14:paraId="33ED6154" w14:textId="77777777" w:rsidR="00B87117" w:rsidRPr="006F3E93" w:rsidRDefault="00B87117" w:rsidP="00B87117">
      <w:pPr>
        <w:rPr>
          <w:b/>
        </w:rPr>
      </w:pPr>
      <w:r w:rsidRPr="006F3E93">
        <w:rPr>
          <w:b/>
        </w:rPr>
        <w:t>-rned -elled</w:t>
      </w:r>
      <w:r w:rsidRPr="006F3E93">
        <w:rPr>
          <w:b/>
        </w:rPr>
        <w:tab/>
        <w:t>10</w:t>
      </w:r>
    </w:p>
    <w:p w14:paraId="34BB9035" w14:textId="77777777" w:rsidR="00B87117" w:rsidRPr="006F3E93" w:rsidRDefault="00B87117" w:rsidP="00B87117">
      <w:pPr>
        <w:rPr>
          <w:b/>
        </w:rPr>
      </w:pPr>
    </w:p>
    <w:p w14:paraId="1A98200A" w14:textId="77777777" w:rsidR="00B87117" w:rsidRPr="00DA1D54" w:rsidRDefault="00B87117" w:rsidP="00B87117">
      <w:pPr>
        <w:rPr>
          <w:b/>
          <w:lang w:val="fr-CA"/>
        </w:rPr>
      </w:pPr>
      <w:r w:rsidRPr="00DA1D54">
        <w:rPr>
          <w:b/>
          <w:lang w:val="fr-CA"/>
        </w:rPr>
        <w:t>fig</w:t>
      </w:r>
      <w:r w:rsidRPr="00DA1D54">
        <w:rPr>
          <w:b/>
          <w:lang w:val="fr-CA"/>
        </w:rPr>
        <w:tab/>
        <w:t>1</w:t>
      </w:r>
    </w:p>
    <w:p w14:paraId="5911F0DB" w14:textId="77777777" w:rsidR="00B87117" w:rsidRPr="00DA1D54" w:rsidRDefault="00B87117" w:rsidP="00B87117">
      <w:pPr>
        <w:rPr>
          <w:b/>
          <w:lang w:val="fr-CA"/>
        </w:rPr>
      </w:pPr>
      <w:r w:rsidRPr="00DA1D54">
        <w:rPr>
          <w:b/>
          <w:lang w:val="fr-CA"/>
        </w:rPr>
        <w:t>figure</w:t>
      </w:r>
      <w:r w:rsidRPr="00DA1D54">
        <w:rPr>
          <w:b/>
          <w:lang w:val="fr-CA"/>
        </w:rPr>
        <w:tab/>
        <w:t>8</w:t>
      </w:r>
    </w:p>
    <w:p w14:paraId="2051D781" w14:textId="77777777" w:rsidR="00B87117" w:rsidRPr="00F7141B" w:rsidRDefault="00B87117" w:rsidP="00B87117">
      <w:pPr>
        <w:rPr>
          <w:b/>
          <w:lang w:val="fr-CA"/>
        </w:rPr>
      </w:pPr>
      <w:r w:rsidRPr="00F7141B">
        <w:rPr>
          <w:b/>
          <w:lang w:val="fr-CA"/>
        </w:rPr>
        <w:t>Figure</w:t>
      </w:r>
      <w:r w:rsidRPr="00F7141B">
        <w:rPr>
          <w:b/>
          <w:lang w:val="fr-CA"/>
        </w:rPr>
        <w:tab/>
        <w:t>1</w:t>
      </w:r>
    </w:p>
    <w:p w14:paraId="7EC53073" w14:textId="77777777" w:rsidR="00B87117" w:rsidRPr="00F7141B" w:rsidRDefault="00B87117" w:rsidP="00B87117">
      <w:pPr>
        <w:rPr>
          <w:b/>
          <w:lang w:val="fr-CA"/>
        </w:rPr>
      </w:pPr>
    </w:p>
    <w:p w14:paraId="6DE09BA5" w14:textId="7EF76CF7" w:rsidR="00B87117" w:rsidRPr="00F7141B" w:rsidRDefault="00B87117" w:rsidP="00B87117">
      <w:pPr>
        <w:rPr>
          <w:color w:val="BFBFBF" w:themeColor="background1" w:themeShade="BF"/>
          <w:lang w:val="fr-CA"/>
        </w:rPr>
      </w:pPr>
      <w:r w:rsidRPr="00F7141B">
        <w:rPr>
          <w:color w:val="BFBFBF" w:themeColor="background1" w:themeShade="BF"/>
          <w:lang w:val="fr-CA"/>
        </w:rPr>
        <w:t>Chapter</w:t>
      </w:r>
      <w:r w:rsidRPr="00F7141B">
        <w:rPr>
          <w:color w:val="BFBFBF" w:themeColor="background1" w:themeShade="BF"/>
          <w:lang w:val="fr-CA"/>
        </w:rPr>
        <w:tab/>
      </w:r>
      <w:r w:rsidRPr="00F7141B">
        <w:rPr>
          <w:color w:val="BFBFBF" w:themeColor="background1" w:themeShade="BF"/>
          <w:lang w:val="fr-CA"/>
        </w:rPr>
        <w:tab/>
        <w:t>0</w:t>
      </w:r>
    </w:p>
    <w:p w14:paraId="5CBFEA1F" w14:textId="77777777" w:rsidR="00B87117" w:rsidRPr="00F7141B" w:rsidRDefault="00B87117" w:rsidP="00B87117">
      <w:pPr>
        <w:rPr>
          <w:b/>
          <w:lang w:val="fr-CA"/>
        </w:rPr>
      </w:pPr>
      <w:r w:rsidRPr="00F7141B">
        <w:rPr>
          <w:b/>
          <w:lang w:val="fr-CA"/>
        </w:rPr>
        <w:t>chapter</w:t>
      </w:r>
      <w:r w:rsidRPr="00F7141B">
        <w:rPr>
          <w:b/>
          <w:lang w:val="fr-CA"/>
        </w:rPr>
        <w:tab/>
        <w:t>2</w:t>
      </w:r>
    </w:p>
    <w:p w14:paraId="498597BB" w14:textId="77777777" w:rsidR="00B87117" w:rsidRPr="00F7141B" w:rsidRDefault="00B87117" w:rsidP="00B87117">
      <w:pPr>
        <w:rPr>
          <w:b/>
          <w:lang w:val="fr-CA"/>
        </w:rPr>
      </w:pPr>
    </w:p>
    <w:p w14:paraId="251AAD10" w14:textId="77777777" w:rsidR="00B87117" w:rsidRPr="006F3E93" w:rsidRDefault="00B87117" w:rsidP="00B87117">
      <w:r w:rsidRPr="006F3E93">
        <w:rPr>
          <w:b/>
        </w:rPr>
        <w:t>spaced units (3 mm)</w:t>
      </w:r>
      <w:r w:rsidRPr="006F3E93">
        <w:rPr>
          <w:b/>
        </w:rPr>
        <w:tab/>
        <w:t>3</w:t>
      </w:r>
    </w:p>
    <w:p w14:paraId="0B6E0746" w14:textId="77777777" w:rsidR="00B87117" w:rsidRPr="00B87117" w:rsidRDefault="00B87117" w:rsidP="00B87117">
      <w:pPr>
        <w:rPr>
          <w:color w:val="BFBFBF" w:themeColor="background1" w:themeShade="BF"/>
        </w:rPr>
      </w:pPr>
      <w:r w:rsidRPr="00B87117">
        <w:rPr>
          <w:color w:val="BFBFBF" w:themeColor="background1" w:themeShade="BF"/>
        </w:rPr>
        <w:t>unspaced units (3mm)</w:t>
      </w:r>
      <w:r w:rsidRPr="00B87117">
        <w:rPr>
          <w:color w:val="BFBFBF" w:themeColor="background1" w:themeShade="BF"/>
        </w:rPr>
        <w:tab/>
        <w:t>–</w:t>
      </w:r>
    </w:p>
    <w:p w14:paraId="1719AE59" w14:textId="77777777" w:rsidR="00B87117" w:rsidRPr="006F3E93" w:rsidRDefault="00B87117" w:rsidP="00B87117">
      <w:pPr>
        <w:rPr>
          <w:b/>
        </w:rPr>
      </w:pPr>
    </w:p>
    <w:p w14:paraId="4F423C5C" w14:textId="77777777" w:rsidR="00B87117" w:rsidRPr="006F3E93" w:rsidRDefault="00B87117" w:rsidP="00B87117">
      <w:r w:rsidRPr="006F3E93">
        <w:rPr>
          <w:b/>
        </w:rPr>
        <w:t>focus...</w:t>
      </w:r>
      <w:r w:rsidRPr="006F3E93">
        <w:rPr>
          <w:b/>
        </w:rPr>
        <w:tab/>
        <w:t>6</w:t>
      </w:r>
    </w:p>
    <w:p w14:paraId="3B127FD2" w14:textId="77777777" w:rsidR="00B87117" w:rsidRPr="00B87117" w:rsidRDefault="00B87117" w:rsidP="00B87117">
      <w:pPr>
        <w:rPr>
          <w:color w:val="BFBFBF" w:themeColor="background1" w:themeShade="BF"/>
        </w:rPr>
      </w:pPr>
      <w:r w:rsidRPr="00B87117">
        <w:rPr>
          <w:color w:val="BFBFBF" w:themeColor="background1" w:themeShade="BF"/>
        </w:rPr>
        <w:t>focuss...</w:t>
      </w:r>
      <w:r w:rsidRPr="00B87117">
        <w:rPr>
          <w:color w:val="BFBFBF" w:themeColor="background1" w:themeShade="BF"/>
        </w:rPr>
        <w:tab/>
        <w:t>–</w:t>
      </w:r>
    </w:p>
    <w:p w14:paraId="4FBE726E" w14:textId="77777777" w:rsidR="00B87117" w:rsidRPr="006F3E93" w:rsidRDefault="00B87117" w:rsidP="00B87117"/>
    <w:p w14:paraId="5838C951" w14:textId="77777777" w:rsidR="00B87117" w:rsidRPr="00B87117" w:rsidRDefault="00B87117" w:rsidP="00B87117">
      <w:pPr>
        <w:rPr>
          <w:b/>
          <w:color w:val="BFBFBF" w:themeColor="background1" w:themeShade="BF"/>
        </w:rPr>
      </w:pPr>
      <w:r w:rsidRPr="00B87117">
        <w:rPr>
          <w:color w:val="BFBFBF" w:themeColor="background1" w:themeShade="BF"/>
        </w:rPr>
        <w:t>co-oper...</w:t>
      </w:r>
      <w:r w:rsidRPr="00B87117">
        <w:rPr>
          <w:color w:val="BFBFBF" w:themeColor="background1" w:themeShade="BF"/>
        </w:rPr>
        <w:tab/>
        <w:t>–</w:t>
      </w:r>
    </w:p>
    <w:p w14:paraId="158FFCB9" w14:textId="77777777" w:rsidR="00B87117" w:rsidRPr="006F3E93" w:rsidRDefault="00B87117" w:rsidP="00B87117">
      <w:pPr>
        <w:rPr>
          <w:b/>
        </w:rPr>
      </w:pPr>
      <w:r w:rsidRPr="006F3E93">
        <w:rPr>
          <w:b/>
        </w:rPr>
        <w:t>cooper...</w:t>
      </w:r>
      <w:r w:rsidRPr="006F3E93">
        <w:rPr>
          <w:b/>
        </w:rPr>
        <w:tab/>
        <w:t>2</w:t>
      </w:r>
    </w:p>
    <w:p w14:paraId="4FDF05F2" w14:textId="77777777" w:rsidR="00B87117" w:rsidRPr="006F3E93" w:rsidRDefault="00B87117" w:rsidP="00B87117">
      <w:pPr>
        <w:rPr>
          <w:b/>
        </w:rPr>
      </w:pPr>
    </w:p>
    <w:p w14:paraId="39F3EC5B" w14:textId="77777777" w:rsidR="00B87117" w:rsidRPr="006F3E93" w:rsidRDefault="00B87117" w:rsidP="00B87117">
      <w:pPr>
        <w:rPr>
          <w:b/>
        </w:rPr>
      </w:pPr>
      <w:r w:rsidRPr="006F3E93">
        <w:rPr>
          <w:b/>
        </w:rPr>
        <w:t>diacritics</w:t>
      </w:r>
      <w:r w:rsidRPr="006F3E93">
        <w:rPr>
          <w:b/>
        </w:rPr>
        <w:tab/>
        <w:t>3</w:t>
      </w:r>
    </w:p>
    <w:p w14:paraId="5DBF37EC" w14:textId="77777777" w:rsidR="00B87117" w:rsidRPr="006F3E93" w:rsidRDefault="00B87117" w:rsidP="00B87117"/>
    <w:p w14:paraId="0BD142E9" w14:textId="77777777" w:rsidR="00B87117" w:rsidRPr="006F3E93" w:rsidRDefault="00B87117" w:rsidP="00B87117"/>
    <w:p w14:paraId="7600A6E1" w14:textId="77777777" w:rsidR="00B87117" w:rsidRPr="006F3E93" w:rsidRDefault="00B87117" w:rsidP="00B87117">
      <w:r w:rsidRPr="006F3E93">
        <w:t>N.B. The ‘JLB Matekoni’ option can get exaggerated in number because it will pick up things like: ‘the US Department of Energy’ and think that it’s a person</w:t>
      </w:r>
      <w:r>
        <w:t xml:space="preserve"> with un-full-stopped initials.</w:t>
      </w:r>
    </w:p>
    <w:p w14:paraId="120EF576" w14:textId="77777777" w:rsidR="00B87117" w:rsidRPr="006F3E93" w:rsidRDefault="00B87117" w:rsidP="00B87117">
      <w:pPr>
        <w:rPr>
          <w:rStyle w:val="HTMLSample"/>
        </w:rPr>
      </w:pPr>
    </w:p>
    <w:p w14:paraId="28F123AA" w14:textId="77777777" w:rsidR="000821B2" w:rsidRPr="006F3E93" w:rsidRDefault="000821B2" w:rsidP="000821B2">
      <w:r w:rsidRPr="006F3E93">
        <w:t>I’ve added the</w:t>
      </w:r>
      <w:r>
        <w:t xml:space="preserve"> option to show a</w:t>
      </w:r>
      <w:r w:rsidRPr="006F3E93">
        <w:t xml:space="preserve"> wildcard Find sequence to some of the results, e.g. JLB Matekoni, so if you see only a couple of examples of one item and want to find them, you can copy and paste the relevant wildcard find into Word’s Find box.</w:t>
      </w:r>
    </w:p>
    <w:p w14:paraId="45F1EA87" w14:textId="77777777" w:rsidR="000821B2" w:rsidRPr="006F3E93" w:rsidRDefault="000821B2" w:rsidP="000821B2"/>
    <w:p w14:paraId="6CBF189A" w14:textId="77777777" w:rsidR="000821B2" w:rsidRDefault="000821B2" w:rsidP="000821B2">
      <w:r w:rsidRPr="006F3E93">
        <w:t xml:space="preserve">If you want these codes to show, </w:t>
      </w:r>
      <w:r>
        <w:t xml:space="preserve">then </w:t>
      </w:r>
      <w:r w:rsidRPr="006F3E93">
        <w:t>at the beginning of the macro</w:t>
      </w:r>
      <w:r>
        <w:t xml:space="preserve">, </w:t>
      </w:r>
      <w:r w:rsidRPr="006F3E93">
        <w:t>change the line to:</w:t>
      </w:r>
    </w:p>
    <w:p w14:paraId="7A1FCACC" w14:textId="77777777" w:rsidR="000821B2" w:rsidRPr="006F3E93" w:rsidRDefault="000821B2" w:rsidP="000821B2"/>
    <w:p w14:paraId="30B3E1E1" w14:textId="77777777" w:rsidR="000821B2" w:rsidRPr="006F3E93" w:rsidRDefault="000821B2" w:rsidP="000821B2">
      <w:pPr>
        <w:rPr>
          <w:rStyle w:val="HTMLSample"/>
        </w:rPr>
      </w:pPr>
      <w:r w:rsidRPr="006F3E93">
        <w:rPr>
          <w:rStyle w:val="HTMLSample"/>
        </w:rPr>
        <w:t xml:space="preserve">showWild = </w:t>
      </w:r>
      <w:r>
        <w:rPr>
          <w:rStyle w:val="HTMLSample"/>
        </w:rPr>
        <w:t>Tru</w:t>
      </w:r>
      <w:r w:rsidRPr="006F3E93">
        <w:rPr>
          <w:rStyle w:val="HTMLSample"/>
        </w:rPr>
        <w:t>e</w:t>
      </w:r>
    </w:p>
    <w:p w14:paraId="2731A8F1" w14:textId="77777777" w:rsidR="00B87117" w:rsidRPr="009B7156" w:rsidRDefault="00B87117" w:rsidP="00B87117"/>
    <w:p w14:paraId="44588CF7" w14:textId="77777777" w:rsidR="00B87117" w:rsidRDefault="00B87117" w:rsidP="00B87117">
      <w:r w:rsidRPr="006F3E93">
        <w:t xml:space="preserve">Thiers Halliwell has sent me a set of medical abbreviations to add to </w:t>
      </w:r>
      <w:r w:rsidRPr="008B614D">
        <w:rPr>
          <w:i/>
        </w:rPr>
        <w:t>DocAlyse</w:t>
      </w:r>
      <w:r w:rsidRPr="006F3E93">
        <w:t>. There are rather a lot, and if you don’t want them, it’ll slow down the operation of the macro, so I’ve taken the unusual step of putting it as a separate piece of code, which medics will need to copy and paste into the middle of the macro in the space indicated.</w:t>
      </w:r>
    </w:p>
    <w:p w14:paraId="1424A651" w14:textId="77777777" w:rsidR="00B87117" w:rsidRDefault="00B87117" w:rsidP="00B87117"/>
    <w:p w14:paraId="5D0D28F2" w14:textId="77777777" w:rsidR="00B87117" w:rsidRDefault="00B87117" w:rsidP="00B87117">
      <w:pPr>
        <w:rPr>
          <w:rStyle w:val="HTMLSample"/>
          <w:rFonts w:ascii="Times New Roman" w:hAnsi="Times New Roman" w:cs="Times New Roman"/>
        </w:rPr>
      </w:pPr>
      <w:r>
        <w:rPr>
          <w:rStyle w:val="HTMLSample"/>
          <w:rFonts w:ascii="Times New Roman" w:hAnsi="Times New Roman" w:cs="Times New Roman"/>
        </w:rPr>
        <w:t>Some extra items have been added to DocAlyse, as follows.</w:t>
      </w:r>
    </w:p>
    <w:p w14:paraId="5CE8BC9B" w14:textId="77777777" w:rsidR="00B87117" w:rsidRDefault="00B87117" w:rsidP="00B87117">
      <w:pPr>
        <w:rPr>
          <w:rStyle w:val="HTMLSample"/>
          <w:rFonts w:ascii="Times New Roman" w:hAnsi="Times New Roman" w:cs="Times New Roman"/>
        </w:rPr>
      </w:pPr>
    </w:p>
    <w:p w14:paraId="67986757" w14:textId="77777777" w:rsidR="00B87117" w:rsidRDefault="00B87117" w:rsidP="00B87117">
      <w:r>
        <w:t>It now counts OK, ok, Ok, okay – OK?!</w:t>
      </w:r>
    </w:p>
    <w:p w14:paraId="5CC1570F" w14:textId="77777777" w:rsidR="00B87117" w:rsidRDefault="00B87117" w:rsidP="00B87117"/>
    <w:p w14:paraId="0035CE38" w14:textId="77777777" w:rsidR="00B87117" w:rsidRDefault="00B87117" w:rsidP="00B87117">
      <w:r w:rsidRPr="0035077A">
        <w:t xml:space="preserve">For percentages, </w:t>
      </w:r>
      <w:r>
        <w:t>it provides:</w:t>
      </w:r>
    </w:p>
    <w:p w14:paraId="2B34DFCF" w14:textId="77777777" w:rsidR="00B87117" w:rsidRPr="001358ED" w:rsidRDefault="00B87117" w:rsidP="00B87117">
      <w:pPr>
        <w:tabs>
          <w:tab w:val="left" w:pos="2835"/>
        </w:tabs>
        <w:rPr>
          <w:b/>
        </w:rPr>
      </w:pPr>
      <w:r w:rsidRPr="001358ED">
        <w:rPr>
          <w:b/>
        </w:rPr>
        <w:t>unspaced, e.g.   9%</w:t>
      </w:r>
      <w:r w:rsidRPr="001358ED">
        <w:rPr>
          <w:b/>
        </w:rPr>
        <w:tab/>
        <w:t>2</w:t>
      </w:r>
    </w:p>
    <w:p w14:paraId="267ADB26" w14:textId="77777777" w:rsidR="00B87117" w:rsidRPr="001358ED" w:rsidRDefault="00B87117" w:rsidP="00B87117">
      <w:pPr>
        <w:tabs>
          <w:tab w:val="left" w:pos="2835"/>
        </w:tabs>
        <w:rPr>
          <w:b/>
        </w:rPr>
      </w:pPr>
      <w:r w:rsidRPr="001358ED">
        <w:rPr>
          <w:b/>
        </w:rPr>
        <w:t>spaced, e.g.   9 %</w:t>
      </w:r>
      <w:r w:rsidRPr="001358ED">
        <w:rPr>
          <w:b/>
        </w:rPr>
        <w:tab/>
        <w:t>3</w:t>
      </w:r>
    </w:p>
    <w:p w14:paraId="52360597" w14:textId="77777777" w:rsidR="00B87117" w:rsidRPr="001358ED" w:rsidRDefault="00B87117" w:rsidP="00B87117">
      <w:pPr>
        <w:tabs>
          <w:tab w:val="left" w:pos="2835"/>
        </w:tabs>
        <w:rPr>
          <w:b/>
        </w:rPr>
      </w:pPr>
      <w:r w:rsidRPr="001358ED">
        <w:rPr>
          <w:b/>
        </w:rPr>
        <w:t>9 per cent</w:t>
      </w:r>
      <w:r w:rsidRPr="001358ED">
        <w:rPr>
          <w:b/>
        </w:rPr>
        <w:tab/>
        <w:t>5</w:t>
      </w:r>
    </w:p>
    <w:p w14:paraId="7D8141F3" w14:textId="77777777" w:rsidR="00B87117" w:rsidRPr="001358ED" w:rsidRDefault="00B87117" w:rsidP="00B87117">
      <w:pPr>
        <w:tabs>
          <w:tab w:val="left" w:pos="2835"/>
        </w:tabs>
        <w:rPr>
          <w:b/>
        </w:rPr>
      </w:pPr>
      <w:r w:rsidRPr="001358ED">
        <w:rPr>
          <w:b/>
        </w:rPr>
        <w:t>9 percent</w:t>
      </w:r>
      <w:r w:rsidRPr="001358ED">
        <w:rPr>
          <w:b/>
        </w:rPr>
        <w:tab/>
        <w:t>3</w:t>
      </w:r>
    </w:p>
    <w:p w14:paraId="62CC0E25" w14:textId="77777777" w:rsidR="00B87117" w:rsidRPr="001358ED" w:rsidRDefault="00B87117" w:rsidP="00B87117">
      <w:pPr>
        <w:tabs>
          <w:tab w:val="left" w:pos="2835"/>
        </w:tabs>
        <w:rPr>
          <w:b/>
        </w:rPr>
      </w:pPr>
      <w:r w:rsidRPr="001358ED">
        <w:rPr>
          <w:b/>
        </w:rPr>
        <w:t>nine per cent</w:t>
      </w:r>
      <w:r w:rsidRPr="001358ED">
        <w:rPr>
          <w:b/>
        </w:rPr>
        <w:tab/>
        <w:t>1</w:t>
      </w:r>
    </w:p>
    <w:p w14:paraId="49479FD8" w14:textId="77777777" w:rsidR="00B87117" w:rsidRPr="001358ED" w:rsidRDefault="00B87117" w:rsidP="00B87117">
      <w:pPr>
        <w:tabs>
          <w:tab w:val="left" w:pos="2835"/>
        </w:tabs>
        <w:rPr>
          <w:b/>
        </w:rPr>
      </w:pPr>
      <w:r w:rsidRPr="001358ED">
        <w:rPr>
          <w:b/>
        </w:rPr>
        <w:t>nine percent</w:t>
      </w:r>
      <w:r w:rsidRPr="001358ED">
        <w:rPr>
          <w:b/>
        </w:rPr>
        <w:tab/>
        <w:t>1</w:t>
      </w:r>
    </w:p>
    <w:p w14:paraId="5BCC0BB7" w14:textId="77777777" w:rsidR="00B87117" w:rsidRPr="001358ED" w:rsidRDefault="00B87117" w:rsidP="00B87117">
      <w:pPr>
        <w:tabs>
          <w:tab w:val="left" w:pos="2835"/>
        </w:tabs>
        <w:rPr>
          <w:b/>
        </w:rPr>
      </w:pPr>
    </w:p>
    <w:p w14:paraId="3DEA5B0D" w14:textId="77777777" w:rsidR="00B87117" w:rsidRDefault="00B87117" w:rsidP="00B87117">
      <w:r>
        <w:t>Then there’s edition/editor(s):</w:t>
      </w:r>
    </w:p>
    <w:p w14:paraId="62B3C6F4" w14:textId="77777777" w:rsidR="00B87117" w:rsidRPr="001358ED" w:rsidRDefault="00B87117" w:rsidP="00B87117">
      <w:pPr>
        <w:tabs>
          <w:tab w:val="left" w:pos="2835"/>
        </w:tabs>
        <w:rPr>
          <w:b/>
        </w:rPr>
      </w:pPr>
      <w:r w:rsidRPr="001358ED">
        <w:rPr>
          <w:b/>
        </w:rPr>
        <w:lastRenderedPageBreak/>
        <w:t>ed</w:t>
      </w:r>
      <w:r w:rsidRPr="001358ED">
        <w:rPr>
          <w:b/>
        </w:rPr>
        <w:tab/>
        <w:t>2</w:t>
      </w:r>
    </w:p>
    <w:p w14:paraId="25E4788D" w14:textId="77777777" w:rsidR="00B87117" w:rsidRPr="001358ED" w:rsidRDefault="00B87117" w:rsidP="00B87117">
      <w:pPr>
        <w:tabs>
          <w:tab w:val="left" w:pos="2835"/>
        </w:tabs>
        <w:rPr>
          <w:b/>
        </w:rPr>
      </w:pPr>
      <w:r w:rsidRPr="001358ED">
        <w:rPr>
          <w:b/>
        </w:rPr>
        <w:t>eds</w:t>
      </w:r>
      <w:r w:rsidRPr="001358ED">
        <w:rPr>
          <w:b/>
        </w:rPr>
        <w:tab/>
        <w:t>3</w:t>
      </w:r>
    </w:p>
    <w:p w14:paraId="48F18101" w14:textId="77777777" w:rsidR="00B87117" w:rsidRPr="001358ED" w:rsidRDefault="00B87117" w:rsidP="00B87117">
      <w:pPr>
        <w:tabs>
          <w:tab w:val="left" w:pos="2835"/>
        </w:tabs>
        <w:rPr>
          <w:b/>
        </w:rPr>
      </w:pPr>
      <w:r w:rsidRPr="001358ED">
        <w:rPr>
          <w:b/>
        </w:rPr>
        <w:t>edn</w:t>
      </w:r>
      <w:r w:rsidRPr="001358ED">
        <w:rPr>
          <w:b/>
        </w:rPr>
        <w:tab/>
        <w:t>4</w:t>
      </w:r>
    </w:p>
    <w:p w14:paraId="73EEDDA6" w14:textId="77777777" w:rsidR="00B87117" w:rsidRPr="001358ED" w:rsidRDefault="00B87117" w:rsidP="00B87117">
      <w:pPr>
        <w:tabs>
          <w:tab w:val="left" w:pos="2835"/>
        </w:tabs>
        <w:rPr>
          <w:b/>
        </w:rPr>
      </w:pPr>
      <w:r w:rsidRPr="001358ED">
        <w:rPr>
          <w:b/>
        </w:rPr>
        <w:t>ed.</w:t>
      </w:r>
      <w:r w:rsidRPr="001358ED">
        <w:rPr>
          <w:b/>
        </w:rPr>
        <w:tab/>
        <w:t>4</w:t>
      </w:r>
    </w:p>
    <w:p w14:paraId="2DBA24CA" w14:textId="77777777" w:rsidR="00B87117" w:rsidRPr="001358ED" w:rsidRDefault="00B87117" w:rsidP="00B87117">
      <w:pPr>
        <w:tabs>
          <w:tab w:val="left" w:pos="2835"/>
        </w:tabs>
        <w:rPr>
          <w:b/>
        </w:rPr>
      </w:pPr>
      <w:r w:rsidRPr="001358ED">
        <w:rPr>
          <w:b/>
        </w:rPr>
        <w:t>eds.</w:t>
      </w:r>
      <w:r w:rsidRPr="001358ED">
        <w:rPr>
          <w:b/>
        </w:rPr>
        <w:tab/>
        <w:t>2</w:t>
      </w:r>
    </w:p>
    <w:p w14:paraId="59221A0B" w14:textId="77777777" w:rsidR="00B87117" w:rsidRPr="001358ED" w:rsidRDefault="00B87117" w:rsidP="00B87117">
      <w:pPr>
        <w:tabs>
          <w:tab w:val="left" w:pos="2835"/>
        </w:tabs>
        <w:rPr>
          <w:b/>
        </w:rPr>
      </w:pPr>
      <w:r w:rsidRPr="001358ED">
        <w:rPr>
          <w:b/>
        </w:rPr>
        <w:t>edn.</w:t>
      </w:r>
      <w:r w:rsidRPr="001358ED">
        <w:rPr>
          <w:b/>
        </w:rPr>
        <w:tab/>
        <w:t>3</w:t>
      </w:r>
    </w:p>
    <w:p w14:paraId="0C4E0ED6" w14:textId="77777777" w:rsidR="00B87117" w:rsidRDefault="00B87117" w:rsidP="00B87117"/>
    <w:p w14:paraId="299BDE5E" w14:textId="77777777" w:rsidR="00B87117" w:rsidRDefault="00B87117" w:rsidP="00B87117">
      <w:r>
        <w:t>For feet and inches (or minutes and seconds):</w:t>
      </w:r>
    </w:p>
    <w:p w14:paraId="5BAE7F95" w14:textId="77777777" w:rsidR="00B87117" w:rsidRPr="00CE56B5" w:rsidRDefault="00B87117" w:rsidP="00B87117">
      <w:pPr>
        <w:tabs>
          <w:tab w:val="left" w:pos="2835"/>
        </w:tabs>
        <w:rPr>
          <w:b/>
        </w:rPr>
      </w:pPr>
      <w:r w:rsidRPr="00CE56B5">
        <w:rPr>
          <w:b/>
        </w:rPr>
        <w:t>feet (straight)   9'</w:t>
      </w:r>
      <w:r w:rsidRPr="00CE56B5">
        <w:rPr>
          <w:b/>
        </w:rPr>
        <w:tab/>
        <w:t>3</w:t>
      </w:r>
    </w:p>
    <w:p w14:paraId="50616340" w14:textId="77777777" w:rsidR="00B87117" w:rsidRPr="00CE56B5" w:rsidRDefault="00B87117" w:rsidP="00B87117">
      <w:pPr>
        <w:tabs>
          <w:tab w:val="left" w:pos="2835"/>
        </w:tabs>
        <w:rPr>
          <w:b/>
        </w:rPr>
      </w:pPr>
      <w:r w:rsidRPr="00CE56B5">
        <w:rPr>
          <w:b/>
        </w:rPr>
        <w:t>inches (straight)   9"</w:t>
      </w:r>
      <w:r w:rsidRPr="00CE56B5">
        <w:rPr>
          <w:b/>
        </w:rPr>
        <w:tab/>
        <w:t>2</w:t>
      </w:r>
    </w:p>
    <w:p w14:paraId="43296C36" w14:textId="77777777" w:rsidR="00B87117" w:rsidRPr="00CE56B5" w:rsidRDefault="00B87117" w:rsidP="00B87117">
      <w:pPr>
        <w:tabs>
          <w:tab w:val="left" w:pos="2835"/>
        </w:tabs>
        <w:rPr>
          <w:b/>
        </w:rPr>
      </w:pPr>
      <w:r w:rsidRPr="00CE56B5">
        <w:rPr>
          <w:b/>
        </w:rPr>
        <w:t>single prime: 9′</w:t>
      </w:r>
      <w:r w:rsidRPr="00CE56B5">
        <w:rPr>
          <w:b/>
        </w:rPr>
        <w:tab/>
        <w:t>6</w:t>
      </w:r>
    </w:p>
    <w:p w14:paraId="272924EB" w14:textId="77777777" w:rsidR="00B87117" w:rsidRPr="00CE56B5" w:rsidRDefault="00B87117" w:rsidP="00B87117">
      <w:pPr>
        <w:tabs>
          <w:tab w:val="left" w:pos="2835"/>
        </w:tabs>
        <w:rPr>
          <w:b/>
        </w:rPr>
      </w:pPr>
      <w:r w:rsidRPr="00CE56B5">
        <w:rPr>
          <w:b/>
        </w:rPr>
        <w:t>double prime: 9″</w:t>
      </w:r>
      <w:r w:rsidRPr="00CE56B5">
        <w:rPr>
          <w:b/>
        </w:rPr>
        <w:tab/>
        <w:t>4</w:t>
      </w:r>
    </w:p>
    <w:p w14:paraId="707A01EB" w14:textId="77777777" w:rsidR="00B87117" w:rsidRPr="00CE56B5" w:rsidRDefault="00B87117" w:rsidP="00B87117">
      <w:pPr>
        <w:tabs>
          <w:tab w:val="left" w:pos="2835"/>
        </w:tabs>
        <w:rPr>
          <w:b/>
        </w:rPr>
      </w:pPr>
    </w:p>
    <w:p w14:paraId="13A87734" w14:textId="77777777" w:rsidR="00B87117" w:rsidRDefault="00B87117" w:rsidP="00B87117">
      <w:pPr>
        <w:rPr>
          <w:rStyle w:val="HTMLSample"/>
          <w:rFonts w:ascii="Times New Roman" w:hAnsi="Times New Roman" w:cs="Times New Roman"/>
        </w:rPr>
      </w:pPr>
      <w:r>
        <w:rPr>
          <w:rStyle w:val="HTMLSample"/>
          <w:rFonts w:ascii="Times New Roman" w:hAnsi="Times New Roman" w:cs="Times New Roman"/>
        </w:rPr>
        <w:t>It already did a count of ‘proper’ ellipses against trios of full stops (periods), either spaced or unspaced, but I’ve now added (for proper ellipses only) a count of how they are spaced: before, after, both or neither.</w:t>
      </w:r>
    </w:p>
    <w:p w14:paraId="40F1CFD8" w14:textId="77777777" w:rsidR="00B87117" w:rsidRDefault="00B87117" w:rsidP="00B87117">
      <w:pPr>
        <w:rPr>
          <w:rStyle w:val="HTMLSample"/>
          <w:rFonts w:ascii="Times New Roman" w:hAnsi="Times New Roman" w:cs="Times New Roman"/>
        </w:rPr>
      </w:pPr>
    </w:p>
    <w:p w14:paraId="17BF7606" w14:textId="77777777" w:rsidR="00B87117" w:rsidRDefault="00B87117" w:rsidP="00B87117">
      <w:pPr>
        <w:rPr>
          <w:rStyle w:val="HTMLSample"/>
          <w:rFonts w:ascii="Times New Roman" w:hAnsi="Times New Roman" w:cs="Times New Roman"/>
        </w:rPr>
      </w:pPr>
      <w:r>
        <w:rPr>
          <w:rStyle w:val="HTMLSample"/>
          <w:rFonts w:ascii="Times New Roman" w:hAnsi="Times New Roman" w:cs="Times New Roman"/>
        </w:rPr>
        <w:t>This same count of spacing is also made for solidus (forward slash), em dash, en dash and hyphen, although I don’t, of course, count unspaced hyphens.</w:t>
      </w:r>
    </w:p>
    <w:p w14:paraId="271F94E1" w14:textId="77777777" w:rsidR="00B87117" w:rsidRPr="006F3E93" w:rsidRDefault="00B87117" w:rsidP="00B87117"/>
    <w:p w14:paraId="019F4745" w14:textId="77777777" w:rsidR="00B87117" w:rsidRPr="006F3E93" w:rsidRDefault="00B87117" w:rsidP="00B87117">
      <w:pPr>
        <w:rPr>
          <w:rStyle w:val="HTMLSample"/>
        </w:rPr>
      </w:pPr>
    </w:p>
    <w:p w14:paraId="567DD923" w14:textId="77777777" w:rsidR="00B87117" w:rsidRPr="006F3E93" w:rsidRDefault="00B87117" w:rsidP="00B87117">
      <w:pPr>
        <w:rPr>
          <w:rStyle w:val="HTMLSample"/>
          <w:b/>
        </w:rPr>
      </w:pPr>
    </w:p>
    <w:p w14:paraId="350000F6" w14:textId="77777777" w:rsidR="00B87117" w:rsidRPr="006F3E93" w:rsidRDefault="00B87117" w:rsidP="00B87117">
      <w:pPr>
        <w:rPr>
          <w:rStyle w:val="HTMLSample"/>
          <w:b/>
        </w:rPr>
      </w:pPr>
      <w:r w:rsidRPr="006F3E93">
        <w:rPr>
          <w:rStyle w:val="HTMLSample"/>
          <w:b/>
          <w:highlight w:val="green"/>
        </w:rPr>
        <w:t>Sub DocAlyse()</w:t>
      </w:r>
    </w:p>
    <w:p w14:paraId="5C31BC3A" w14:textId="77777777" w:rsidR="00B87117" w:rsidRPr="006F3E93" w:rsidRDefault="00B87117" w:rsidP="00B87117">
      <w:pPr>
        <w:rPr>
          <w:rStyle w:val="HTMLSample"/>
          <w:b/>
        </w:rPr>
      </w:pPr>
    </w:p>
    <w:p w14:paraId="7B0ED542" w14:textId="77777777" w:rsidR="00B87117" w:rsidRPr="006F3E93" w:rsidRDefault="00B87117" w:rsidP="00B87117">
      <w:pPr>
        <w:rPr>
          <w:rStyle w:val="HTMLSample"/>
          <w:b/>
        </w:rPr>
      </w:pPr>
    </w:p>
    <w:p w14:paraId="03183D2A" w14:textId="77777777" w:rsidR="00B87117" w:rsidRPr="006F3E93" w:rsidRDefault="00B87117" w:rsidP="00B87117">
      <w:r w:rsidRPr="006F3E93">
        <w:t xml:space="preserve">N.B. This next ‘macro’ is not a macro in its own right; it’s the extra bit to be inserted inside </w:t>
      </w:r>
      <w:r w:rsidRPr="008B614D">
        <w:rPr>
          <w:i/>
        </w:rPr>
        <w:t>DocAlyse</w:t>
      </w:r>
      <w:r w:rsidRPr="006F3E93">
        <w:t xml:space="preserve"> proper at the place indicated:</w:t>
      </w:r>
    </w:p>
    <w:p w14:paraId="53EF3538" w14:textId="77777777" w:rsidR="00B87117" w:rsidRPr="006F3E93" w:rsidRDefault="00B87117" w:rsidP="00B87117">
      <w:pPr>
        <w:rPr>
          <w:rStyle w:val="HTMLSample"/>
          <w:b/>
        </w:rPr>
      </w:pPr>
    </w:p>
    <w:p w14:paraId="1AD991B2" w14:textId="77777777" w:rsidR="00B87117" w:rsidRPr="00E92DAE" w:rsidRDefault="00B87117" w:rsidP="00B87117">
      <w:pPr>
        <w:rPr>
          <w:rStyle w:val="HTMLSample"/>
          <w:b/>
          <w:u w:val="single"/>
        </w:rPr>
      </w:pPr>
      <w:r w:rsidRPr="006F3E93">
        <w:rPr>
          <w:rStyle w:val="HTMLSample"/>
          <w:b/>
          <w:highlight w:val="green"/>
        </w:rPr>
        <w:t>Sub DocAlyse</w:t>
      </w:r>
      <w:r>
        <w:rPr>
          <w:rStyle w:val="HTMLSample"/>
          <w:b/>
          <w:highlight w:val="green"/>
        </w:rPr>
        <w:t>Med</w:t>
      </w:r>
      <w:r w:rsidRPr="006F3E93">
        <w:rPr>
          <w:rStyle w:val="HTMLSample"/>
          <w:b/>
          <w:highlight w:val="green"/>
        </w:rPr>
        <w:t>Bits()</w:t>
      </w:r>
    </w:p>
    <w:p w14:paraId="27B716CF" w14:textId="77777777" w:rsidR="00B87117" w:rsidRPr="006F3E93" w:rsidRDefault="00B87117" w:rsidP="00B87117">
      <w:pPr>
        <w:rPr>
          <w:rStyle w:val="HTMLSample"/>
          <w:b/>
        </w:rPr>
      </w:pPr>
    </w:p>
    <w:p w14:paraId="6D2DE97A" w14:textId="77777777" w:rsidR="00F7141B" w:rsidRPr="006F3E93" w:rsidRDefault="00F7141B" w:rsidP="00F7141B">
      <w:pPr>
        <w:pStyle w:val="Heading2"/>
      </w:pPr>
      <w:bookmarkStart w:id="3" w:name="_Toc532109380"/>
      <w:bookmarkEnd w:id="1"/>
      <w:r w:rsidRPr="006F3E93">
        <w:t>Checking Hypenation of Word Pairs</w:t>
      </w:r>
      <w:bookmarkEnd w:id="3"/>
    </w:p>
    <w:p w14:paraId="14A2DE70" w14:textId="77777777" w:rsidR="00E92DAE" w:rsidRPr="00B7413E" w:rsidRDefault="00E92DAE" w:rsidP="00E92DAE">
      <w:pPr>
        <w:rPr>
          <w:i/>
        </w:rPr>
      </w:pPr>
      <w:r w:rsidRPr="00B7413E">
        <w:rPr>
          <w:i/>
        </w:rPr>
        <w:t xml:space="preserve">(Video: </w:t>
      </w:r>
      <w:r w:rsidRPr="00046D24">
        <w:rPr>
          <w:b/>
          <w:i/>
        </w:rPr>
        <w:t>New</w:t>
      </w:r>
      <w:r>
        <w:rPr>
          <w:i/>
        </w:rPr>
        <w:t xml:space="preserve">: </w:t>
      </w:r>
      <w:hyperlink r:id="rId8" w:history="1">
        <w:r>
          <w:rPr>
            <w:rStyle w:val="Hyperlink"/>
            <w:i/>
          </w:rPr>
          <w:t>youtu.be/LHWUVKgU-hs</w:t>
        </w:r>
      </w:hyperlink>
      <w:r>
        <w:rPr>
          <w:i/>
        </w:rPr>
        <w:t xml:space="preserve"> – </w:t>
      </w:r>
      <w:r w:rsidRPr="00046D24">
        <w:rPr>
          <w:b/>
          <w:i/>
        </w:rPr>
        <w:t>Old</w:t>
      </w:r>
      <w:r>
        <w:rPr>
          <w:i/>
        </w:rPr>
        <w:t xml:space="preserve">: </w:t>
      </w:r>
      <w:hyperlink r:id="rId9" w:history="1">
        <w:r>
          <w:rPr>
            <w:rStyle w:val="Hyperlink"/>
            <w:i/>
          </w:rPr>
          <w:t>youtu.be/olyCyDzCDe8</w:t>
        </w:r>
      </w:hyperlink>
      <w:r w:rsidRPr="00B7413E">
        <w:rPr>
          <w:i/>
        </w:rPr>
        <w:t>)</w:t>
      </w:r>
    </w:p>
    <w:p w14:paraId="0B4E0CC0" w14:textId="77777777" w:rsidR="00F7141B" w:rsidRDefault="00F7141B" w:rsidP="00F7141B"/>
    <w:p w14:paraId="4C4BC976" w14:textId="77777777" w:rsidR="00F7141B" w:rsidRDefault="00F7141B" w:rsidP="00F7141B">
      <w:r>
        <w:t>(N.B. This macro is complementary to WordPairAlyse, which is worth checking out, if you’re a consistency-freak, like me!)</w:t>
      </w:r>
    </w:p>
    <w:p w14:paraId="127C980D" w14:textId="77777777" w:rsidR="00F7141B" w:rsidRDefault="00F7141B" w:rsidP="00F7141B"/>
    <w:p w14:paraId="50E1D894" w14:textId="77777777" w:rsidR="00F7141B" w:rsidRPr="006F3E93" w:rsidRDefault="00F7141B" w:rsidP="00F7141B">
      <w:r w:rsidRPr="006F3E93">
        <w:t xml:space="preserve">This macro analyses the text to find how often word pairs are hyphenated, as two words or as a single word, </w:t>
      </w:r>
      <w:r>
        <w:t>for example:</w:t>
      </w:r>
      <w:r w:rsidRPr="006F3E93">
        <w:t xml:space="preserve"> ‘run-off’, ‘run off’ and ‘runoff’</w:t>
      </w:r>
      <w:r>
        <w:t>, and it also now picks up words separated by an en dash, e.g. ‘</w:t>
      </w:r>
      <w:r w:rsidRPr="005313BA">
        <w:t>blue–green</w:t>
      </w:r>
      <w:r>
        <w:t>’</w:t>
      </w:r>
      <w:r w:rsidRPr="006F3E93">
        <w:t>.</w:t>
      </w:r>
    </w:p>
    <w:p w14:paraId="033E85E7" w14:textId="77777777" w:rsidR="00F7141B" w:rsidRPr="006F3E93" w:rsidRDefault="00F7141B" w:rsidP="00F7141B"/>
    <w:p w14:paraId="10A3A41F" w14:textId="77777777" w:rsidR="00F7141B" w:rsidRPr="006F3E93" w:rsidRDefault="00F7141B" w:rsidP="00F7141B">
      <w:r w:rsidRPr="006F3E93">
        <w:t xml:space="preserve">(N.B. If you are a </w:t>
      </w:r>
      <w:r w:rsidRPr="008B614D">
        <w:rPr>
          <w:i/>
        </w:rPr>
        <w:t>FRedit</w:t>
      </w:r>
      <w:r w:rsidRPr="006F3E93">
        <w:t xml:space="preserve"> user then look at the macro </w:t>
      </w:r>
      <w:r w:rsidRPr="008B614D">
        <w:rPr>
          <w:i/>
        </w:rPr>
        <w:t>HyphenationToFRedit</w:t>
      </w:r>
      <w:r w:rsidRPr="006F3E93">
        <w:t xml:space="preserve"> in the ‘Quicker Creation of </w:t>
      </w:r>
      <w:r w:rsidRPr="008B614D">
        <w:rPr>
          <w:i/>
        </w:rPr>
        <w:t>FRedit</w:t>
      </w:r>
      <w:r>
        <w:t xml:space="preserve"> List</w:t>
      </w:r>
      <w:r w:rsidRPr="006F3E93">
        <w:t xml:space="preserve">s’ section below – it will save you </w:t>
      </w:r>
      <w:r>
        <w:t xml:space="preserve">a </w:t>
      </w:r>
      <w:r w:rsidRPr="006F3E93">
        <w:t>lot of time!)</w:t>
      </w:r>
    </w:p>
    <w:p w14:paraId="70DBEB63" w14:textId="77777777" w:rsidR="00F7141B" w:rsidRPr="006F3E93" w:rsidRDefault="00F7141B" w:rsidP="00F7141B"/>
    <w:p w14:paraId="3FE239AA" w14:textId="77777777" w:rsidR="00F7141B" w:rsidRDefault="00F7141B" w:rsidP="00F7141B">
      <w:r w:rsidRPr="006F3E93">
        <w:t>Here’s a sample output:</w:t>
      </w:r>
    </w:p>
    <w:p w14:paraId="64CAFC9B" w14:textId="77777777" w:rsidR="00F7141B" w:rsidRDefault="00F7141B" w:rsidP="00F7141B"/>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83"/>
        <w:gridCol w:w="2037"/>
        <w:gridCol w:w="2055"/>
        <w:gridCol w:w="1579"/>
      </w:tblGrid>
      <w:tr w:rsidR="00F7141B" w:rsidRPr="00C809AE" w14:paraId="38B7759F" w14:textId="77777777" w:rsidTr="00D73A41">
        <w:tc>
          <w:tcPr>
            <w:tcW w:w="0" w:type="auto"/>
            <w:shd w:val="clear" w:color="auto" w:fill="auto"/>
          </w:tcPr>
          <w:p w14:paraId="5A49BBF2" w14:textId="77777777" w:rsidR="00F7141B" w:rsidRPr="00C809AE" w:rsidRDefault="00F7141B" w:rsidP="00D73A41">
            <w:pPr>
              <w:rPr>
                <w:color w:val="FF0000"/>
              </w:rPr>
            </w:pPr>
            <w:r w:rsidRPr="00C809AE">
              <w:rPr>
                <w:color w:val="FF0000"/>
              </w:rPr>
              <w:t>above-mentioned . . 2</w:t>
            </w:r>
          </w:p>
        </w:tc>
        <w:tc>
          <w:tcPr>
            <w:tcW w:w="0" w:type="auto"/>
            <w:shd w:val="clear" w:color="auto" w:fill="auto"/>
          </w:tcPr>
          <w:p w14:paraId="59BC137F" w14:textId="77777777" w:rsidR="00F7141B" w:rsidRPr="00C809AE" w:rsidRDefault="00F7141B" w:rsidP="00D73A41">
            <w:pPr>
              <w:rPr>
                <w:color w:val="FF0000"/>
              </w:rPr>
            </w:pPr>
          </w:p>
        </w:tc>
        <w:tc>
          <w:tcPr>
            <w:tcW w:w="0" w:type="auto"/>
            <w:shd w:val="clear" w:color="auto" w:fill="auto"/>
          </w:tcPr>
          <w:p w14:paraId="1F44CE26" w14:textId="77777777" w:rsidR="00F7141B" w:rsidRPr="00C809AE" w:rsidRDefault="00F7141B" w:rsidP="00D73A41">
            <w:pPr>
              <w:rPr>
                <w:color w:val="FF0000"/>
              </w:rPr>
            </w:pPr>
            <w:r w:rsidRPr="00C809AE">
              <w:rPr>
                <w:color w:val="FF0000"/>
              </w:rPr>
              <w:t>abovementioned . . 3</w:t>
            </w:r>
          </w:p>
        </w:tc>
        <w:tc>
          <w:tcPr>
            <w:tcW w:w="0" w:type="auto"/>
            <w:shd w:val="clear" w:color="auto" w:fill="auto"/>
          </w:tcPr>
          <w:p w14:paraId="2DA54792" w14:textId="77777777" w:rsidR="00F7141B" w:rsidRPr="00C809AE" w:rsidRDefault="00F7141B" w:rsidP="00D73A41">
            <w:pPr>
              <w:rPr>
                <w:color w:val="FF0000"/>
              </w:rPr>
            </w:pPr>
          </w:p>
        </w:tc>
      </w:tr>
      <w:tr w:rsidR="00F7141B" w:rsidRPr="00C809AE" w14:paraId="66D36B9B" w14:textId="77777777" w:rsidTr="00D73A41">
        <w:tc>
          <w:tcPr>
            <w:tcW w:w="0" w:type="auto"/>
            <w:shd w:val="clear" w:color="auto" w:fill="auto"/>
          </w:tcPr>
          <w:p w14:paraId="71281679" w14:textId="77777777" w:rsidR="00F7141B" w:rsidRPr="00C809AE" w:rsidRDefault="00F7141B" w:rsidP="00D73A41">
            <w:pPr>
              <w:rPr>
                <w:color w:val="C0C0C0"/>
              </w:rPr>
            </w:pPr>
            <w:r w:rsidRPr="00C809AE">
              <w:rPr>
                <w:color w:val="C0C0C0"/>
              </w:rPr>
              <w:t>afore-represented . . 1</w:t>
            </w:r>
          </w:p>
        </w:tc>
        <w:tc>
          <w:tcPr>
            <w:tcW w:w="0" w:type="auto"/>
            <w:shd w:val="clear" w:color="auto" w:fill="auto"/>
          </w:tcPr>
          <w:p w14:paraId="29F30543" w14:textId="77777777" w:rsidR="00F7141B" w:rsidRPr="00C809AE" w:rsidRDefault="00F7141B" w:rsidP="00D73A41">
            <w:pPr>
              <w:rPr>
                <w:color w:val="C0C0C0"/>
              </w:rPr>
            </w:pPr>
          </w:p>
        </w:tc>
        <w:tc>
          <w:tcPr>
            <w:tcW w:w="0" w:type="auto"/>
            <w:shd w:val="clear" w:color="auto" w:fill="auto"/>
          </w:tcPr>
          <w:p w14:paraId="6B1DA4FE" w14:textId="77777777" w:rsidR="00F7141B" w:rsidRPr="00C809AE" w:rsidRDefault="00F7141B" w:rsidP="00D73A41">
            <w:pPr>
              <w:rPr>
                <w:color w:val="C0C0C0"/>
              </w:rPr>
            </w:pPr>
          </w:p>
        </w:tc>
        <w:tc>
          <w:tcPr>
            <w:tcW w:w="0" w:type="auto"/>
            <w:shd w:val="clear" w:color="auto" w:fill="auto"/>
          </w:tcPr>
          <w:p w14:paraId="6B4F9351" w14:textId="77777777" w:rsidR="00F7141B" w:rsidRPr="00C809AE" w:rsidRDefault="00F7141B" w:rsidP="00D73A41">
            <w:pPr>
              <w:rPr>
                <w:color w:val="C0C0C0"/>
              </w:rPr>
            </w:pPr>
          </w:p>
        </w:tc>
      </w:tr>
      <w:tr w:rsidR="00F7141B" w:rsidRPr="00C809AE" w14:paraId="74B30C07" w14:textId="77777777" w:rsidTr="00D73A41">
        <w:tc>
          <w:tcPr>
            <w:tcW w:w="0" w:type="auto"/>
            <w:shd w:val="clear" w:color="auto" w:fill="auto"/>
          </w:tcPr>
          <w:p w14:paraId="57D409C6" w14:textId="77777777" w:rsidR="00F7141B" w:rsidRPr="00C809AE" w:rsidRDefault="00F7141B" w:rsidP="00D73A41">
            <w:r w:rsidRPr="00C809AE">
              <w:t>all-band . . 1</w:t>
            </w:r>
          </w:p>
        </w:tc>
        <w:tc>
          <w:tcPr>
            <w:tcW w:w="0" w:type="auto"/>
            <w:shd w:val="clear" w:color="auto" w:fill="auto"/>
          </w:tcPr>
          <w:p w14:paraId="7C87E36B" w14:textId="77777777" w:rsidR="00F7141B" w:rsidRPr="00C809AE" w:rsidRDefault="00F7141B" w:rsidP="00D73A41">
            <w:r w:rsidRPr="00C809AE">
              <w:t>all band . . 1</w:t>
            </w:r>
          </w:p>
        </w:tc>
        <w:tc>
          <w:tcPr>
            <w:tcW w:w="0" w:type="auto"/>
            <w:shd w:val="clear" w:color="auto" w:fill="auto"/>
          </w:tcPr>
          <w:p w14:paraId="042C6EB2" w14:textId="77777777" w:rsidR="00F7141B" w:rsidRPr="00C809AE" w:rsidRDefault="00F7141B" w:rsidP="00D73A41"/>
        </w:tc>
        <w:tc>
          <w:tcPr>
            <w:tcW w:w="0" w:type="auto"/>
            <w:shd w:val="clear" w:color="auto" w:fill="auto"/>
          </w:tcPr>
          <w:p w14:paraId="379F48A7" w14:textId="77777777" w:rsidR="00F7141B" w:rsidRPr="00C809AE" w:rsidRDefault="00F7141B" w:rsidP="00D73A41"/>
        </w:tc>
      </w:tr>
      <w:tr w:rsidR="00F7141B" w:rsidRPr="00C809AE" w14:paraId="79C8E629" w14:textId="77777777" w:rsidTr="00D73A41">
        <w:tc>
          <w:tcPr>
            <w:tcW w:w="0" w:type="auto"/>
            <w:shd w:val="clear" w:color="auto" w:fill="auto"/>
          </w:tcPr>
          <w:p w14:paraId="13E14ED3" w14:textId="77777777" w:rsidR="00F7141B" w:rsidRPr="00C809AE" w:rsidRDefault="00F7141B" w:rsidP="00D73A41">
            <w:pPr>
              <w:rPr>
                <w:color w:val="C0C0C0"/>
              </w:rPr>
            </w:pPr>
            <w:r w:rsidRPr="00C809AE">
              <w:rPr>
                <w:color w:val="C0C0C0"/>
              </w:rPr>
              <w:t>art-methods . . 1</w:t>
            </w:r>
          </w:p>
        </w:tc>
        <w:tc>
          <w:tcPr>
            <w:tcW w:w="0" w:type="auto"/>
            <w:shd w:val="clear" w:color="auto" w:fill="auto"/>
          </w:tcPr>
          <w:p w14:paraId="4599A5E1" w14:textId="77777777" w:rsidR="00F7141B" w:rsidRPr="00C809AE" w:rsidRDefault="00F7141B" w:rsidP="00D73A41">
            <w:pPr>
              <w:rPr>
                <w:color w:val="C0C0C0"/>
              </w:rPr>
            </w:pPr>
          </w:p>
        </w:tc>
        <w:tc>
          <w:tcPr>
            <w:tcW w:w="0" w:type="auto"/>
            <w:shd w:val="clear" w:color="auto" w:fill="auto"/>
          </w:tcPr>
          <w:p w14:paraId="327D8F8B" w14:textId="77777777" w:rsidR="00F7141B" w:rsidRPr="00C809AE" w:rsidRDefault="00F7141B" w:rsidP="00D73A41">
            <w:pPr>
              <w:rPr>
                <w:color w:val="C0C0C0"/>
              </w:rPr>
            </w:pPr>
          </w:p>
        </w:tc>
        <w:tc>
          <w:tcPr>
            <w:tcW w:w="0" w:type="auto"/>
            <w:shd w:val="clear" w:color="auto" w:fill="auto"/>
          </w:tcPr>
          <w:p w14:paraId="15F88311" w14:textId="77777777" w:rsidR="00F7141B" w:rsidRPr="00C809AE" w:rsidRDefault="00F7141B" w:rsidP="00D73A41">
            <w:pPr>
              <w:rPr>
                <w:color w:val="C0C0C0"/>
              </w:rPr>
            </w:pPr>
          </w:p>
        </w:tc>
      </w:tr>
      <w:tr w:rsidR="00F7141B" w:rsidRPr="00C809AE" w14:paraId="746BBB71" w14:textId="77777777" w:rsidTr="00D73A41">
        <w:tc>
          <w:tcPr>
            <w:tcW w:w="0" w:type="auto"/>
            <w:shd w:val="clear" w:color="auto" w:fill="auto"/>
          </w:tcPr>
          <w:p w14:paraId="2B329B92" w14:textId="77777777" w:rsidR="00F7141B" w:rsidRPr="00C809AE" w:rsidRDefault="00F7141B" w:rsidP="00D73A41">
            <w:r w:rsidRPr="00C809AE">
              <w:t>attention-based . . 12</w:t>
            </w:r>
          </w:p>
        </w:tc>
        <w:tc>
          <w:tcPr>
            <w:tcW w:w="0" w:type="auto"/>
            <w:shd w:val="clear" w:color="auto" w:fill="auto"/>
          </w:tcPr>
          <w:p w14:paraId="4F870070" w14:textId="77777777" w:rsidR="00F7141B" w:rsidRPr="00C809AE" w:rsidRDefault="00F7141B" w:rsidP="00D73A41">
            <w:r w:rsidRPr="00C809AE">
              <w:t>attention based . . 19</w:t>
            </w:r>
          </w:p>
        </w:tc>
        <w:tc>
          <w:tcPr>
            <w:tcW w:w="0" w:type="auto"/>
            <w:shd w:val="clear" w:color="auto" w:fill="auto"/>
          </w:tcPr>
          <w:p w14:paraId="09289EB5" w14:textId="77777777" w:rsidR="00F7141B" w:rsidRPr="00C809AE" w:rsidRDefault="00F7141B" w:rsidP="00D73A41"/>
        </w:tc>
        <w:tc>
          <w:tcPr>
            <w:tcW w:w="0" w:type="auto"/>
            <w:shd w:val="clear" w:color="auto" w:fill="auto"/>
          </w:tcPr>
          <w:p w14:paraId="765D4D4F" w14:textId="77777777" w:rsidR="00F7141B" w:rsidRPr="00C809AE" w:rsidRDefault="00F7141B" w:rsidP="00D73A41"/>
        </w:tc>
      </w:tr>
      <w:tr w:rsidR="00F7141B" w:rsidRPr="00C809AE" w14:paraId="161A089C" w14:textId="77777777" w:rsidTr="00D73A41">
        <w:tc>
          <w:tcPr>
            <w:tcW w:w="0" w:type="auto"/>
            <w:shd w:val="clear" w:color="auto" w:fill="auto"/>
          </w:tcPr>
          <w:p w14:paraId="6402E5E5" w14:textId="77777777" w:rsidR="00F7141B" w:rsidRPr="00C809AE" w:rsidRDefault="00F7141B" w:rsidP="00D73A41">
            <w:r w:rsidRPr="00C809AE">
              <w:t>attention-guided . . 3</w:t>
            </w:r>
          </w:p>
        </w:tc>
        <w:tc>
          <w:tcPr>
            <w:tcW w:w="0" w:type="auto"/>
            <w:shd w:val="clear" w:color="auto" w:fill="auto"/>
          </w:tcPr>
          <w:p w14:paraId="5E3A682B" w14:textId="77777777" w:rsidR="00F7141B" w:rsidRPr="00C809AE" w:rsidRDefault="00F7141B" w:rsidP="00D73A41">
            <w:r w:rsidRPr="00C809AE">
              <w:t>attention guided . . 1</w:t>
            </w:r>
          </w:p>
        </w:tc>
        <w:tc>
          <w:tcPr>
            <w:tcW w:w="0" w:type="auto"/>
            <w:shd w:val="clear" w:color="auto" w:fill="auto"/>
          </w:tcPr>
          <w:p w14:paraId="01BB1BA2" w14:textId="77777777" w:rsidR="00F7141B" w:rsidRPr="00C809AE" w:rsidRDefault="00F7141B" w:rsidP="00D73A41"/>
        </w:tc>
        <w:tc>
          <w:tcPr>
            <w:tcW w:w="0" w:type="auto"/>
            <w:shd w:val="clear" w:color="auto" w:fill="auto"/>
          </w:tcPr>
          <w:p w14:paraId="021FB972" w14:textId="77777777" w:rsidR="00F7141B" w:rsidRPr="00C809AE" w:rsidRDefault="00F7141B" w:rsidP="00D73A41"/>
        </w:tc>
      </w:tr>
      <w:tr w:rsidR="00F7141B" w:rsidRPr="00C809AE" w14:paraId="5F123410" w14:textId="77777777" w:rsidTr="00D73A41">
        <w:tc>
          <w:tcPr>
            <w:tcW w:w="0" w:type="auto"/>
            <w:shd w:val="clear" w:color="auto" w:fill="auto"/>
          </w:tcPr>
          <w:p w14:paraId="7FC90A00" w14:textId="77777777" w:rsidR="00F7141B" w:rsidRPr="00C809AE" w:rsidRDefault="00F7141B" w:rsidP="00D73A41">
            <w:pPr>
              <w:rPr>
                <w:color w:val="C0C0C0"/>
              </w:rPr>
            </w:pPr>
            <w:r w:rsidRPr="00C809AE">
              <w:rPr>
                <w:color w:val="C0C0C0"/>
              </w:rPr>
              <w:t>attention-modulated . . 25</w:t>
            </w:r>
          </w:p>
        </w:tc>
        <w:tc>
          <w:tcPr>
            <w:tcW w:w="0" w:type="auto"/>
            <w:shd w:val="clear" w:color="auto" w:fill="auto"/>
          </w:tcPr>
          <w:p w14:paraId="5E91A990" w14:textId="77777777" w:rsidR="00F7141B" w:rsidRPr="00C809AE" w:rsidRDefault="00F7141B" w:rsidP="00D73A41">
            <w:pPr>
              <w:rPr>
                <w:color w:val="C0C0C0"/>
              </w:rPr>
            </w:pPr>
          </w:p>
        </w:tc>
        <w:tc>
          <w:tcPr>
            <w:tcW w:w="0" w:type="auto"/>
            <w:shd w:val="clear" w:color="auto" w:fill="auto"/>
          </w:tcPr>
          <w:p w14:paraId="1522E1D7" w14:textId="77777777" w:rsidR="00F7141B" w:rsidRPr="00C809AE" w:rsidRDefault="00F7141B" w:rsidP="00D73A41">
            <w:pPr>
              <w:rPr>
                <w:color w:val="C0C0C0"/>
              </w:rPr>
            </w:pPr>
          </w:p>
        </w:tc>
        <w:tc>
          <w:tcPr>
            <w:tcW w:w="0" w:type="auto"/>
            <w:shd w:val="clear" w:color="auto" w:fill="auto"/>
          </w:tcPr>
          <w:p w14:paraId="763EB77D" w14:textId="77777777" w:rsidR="00F7141B" w:rsidRPr="00C809AE" w:rsidRDefault="00F7141B" w:rsidP="00D73A41">
            <w:pPr>
              <w:rPr>
                <w:color w:val="C0C0C0"/>
              </w:rPr>
            </w:pPr>
          </w:p>
        </w:tc>
      </w:tr>
      <w:tr w:rsidR="00F7141B" w:rsidRPr="00C809AE" w14:paraId="2615C4E7" w14:textId="77777777" w:rsidTr="00D73A41">
        <w:tc>
          <w:tcPr>
            <w:tcW w:w="0" w:type="auto"/>
            <w:shd w:val="clear" w:color="auto" w:fill="auto"/>
          </w:tcPr>
          <w:p w14:paraId="58643B2E" w14:textId="77777777" w:rsidR="00F7141B" w:rsidRPr="00C809AE" w:rsidRDefault="00F7141B" w:rsidP="00D73A41">
            <w:r w:rsidRPr="00C809AE">
              <w:t xml:space="preserve">band-pass . . </w:t>
            </w:r>
            <w:r>
              <w:t>18</w:t>
            </w:r>
          </w:p>
        </w:tc>
        <w:tc>
          <w:tcPr>
            <w:tcW w:w="0" w:type="auto"/>
            <w:shd w:val="clear" w:color="auto" w:fill="auto"/>
          </w:tcPr>
          <w:p w14:paraId="183F26BC" w14:textId="77777777" w:rsidR="00F7141B" w:rsidRPr="00C809AE" w:rsidRDefault="00F7141B" w:rsidP="00D73A41">
            <w:r w:rsidRPr="00C809AE">
              <w:t>band pass . . 1</w:t>
            </w:r>
          </w:p>
        </w:tc>
        <w:tc>
          <w:tcPr>
            <w:tcW w:w="0" w:type="auto"/>
            <w:shd w:val="clear" w:color="auto" w:fill="auto"/>
          </w:tcPr>
          <w:p w14:paraId="49BDB7AA" w14:textId="77777777" w:rsidR="00F7141B" w:rsidRPr="00C809AE" w:rsidRDefault="00F7141B" w:rsidP="00D73A41"/>
        </w:tc>
        <w:tc>
          <w:tcPr>
            <w:tcW w:w="0" w:type="auto"/>
            <w:shd w:val="clear" w:color="auto" w:fill="auto"/>
          </w:tcPr>
          <w:p w14:paraId="0E3BC589" w14:textId="77777777" w:rsidR="00F7141B" w:rsidRPr="00C809AE" w:rsidRDefault="00F7141B" w:rsidP="00D73A41"/>
        </w:tc>
      </w:tr>
      <w:tr w:rsidR="00F7141B" w:rsidRPr="00C809AE" w14:paraId="3C34B280" w14:textId="77777777" w:rsidTr="00D73A41">
        <w:tc>
          <w:tcPr>
            <w:tcW w:w="0" w:type="auto"/>
            <w:shd w:val="clear" w:color="auto" w:fill="auto"/>
          </w:tcPr>
          <w:p w14:paraId="2C2FAB3C" w14:textId="77777777" w:rsidR="00F7141B" w:rsidRPr="00C809AE" w:rsidRDefault="00F7141B" w:rsidP="00D73A41">
            <w:pPr>
              <w:rPr>
                <w:color w:val="C0C0C0"/>
              </w:rPr>
            </w:pPr>
            <w:r w:rsidRPr="00C809AE">
              <w:rPr>
                <w:color w:val="C0C0C0"/>
              </w:rPr>
              <w:t>bell-like . . 1</w:t>
            </w:r>
          </w:p>
        </w:tc>
        <w:tc>
          <w:tcPr>
            <w:tcW w:w="0" w:type="auto"/>
            <w:shd w:val="clear" w:color="auto" w:fill="auto"/>
          </w:tcPr>
          <w:p w14:paraId="3BC8E40E" w14:textId="77777777" w:rsidR="00F7141B" w:rsidRPr="00C809AE" w:rsidRDefault="00F7141B" w:rsidP="00D73A41">
            <w:pPr>
              <w:rPr>
                <w:color w:val="C0C0C0"/>
              </w:rPr>
            </w:pPr>
          </w:p>
        </w:tc>
        <w:tc>
          <w:tcPr>
            <w:tcW w:w="0" w:type="auto"/>
            <w:shd w:val="clear" w:color="auto" w:fill="auto"/>
          </w:tcPr>
          <w:p w14:paraId="24E1BCF6" w14:textId="77777777" w:rsidR="00F7141B" w:rsidRPr="00C809AE" w:rsidRDefault="00F7141B" w:rsidP="00D73A41">
            <w:pPr>
              <w:rPr>
                <w:color w:val="C0C0C0"/>
              </w:rPr>
            </w:pPr>
          </w:p>
        </w:tc>
        <w:tc>
          <w:tcPr>
            <w:tcW w:w="0" w:type="auto"/>
            <w:shd w:val="clear" w:color="auto" w:fill="auto"/>
          </w:tcPr>
          <w:p w14:paraId="031AF4F9" w14:textId="77777777" w:rsidR="00F7141B" w:rsidRPr="00C809AE" w:rsidRDefault="00F7141B" w:rsidP="00D73A41">
            <w:pPr>
              <w:rPr>
                <w:color w:val="C0C0C0"/>
              </w:rPr>
            </w:pPr>
          </w:p>
        </w:tc>
      </w:tr>
      <w:tr w:rsidR="00F7141B" w:rsidRPr="00776BAA" w14:paraId="6DB7F952" w14:textId="77777777" w:rsidTr="00D73A41">
        <w:tc>
          <w:tcPr>
            <w:tcW w:w="0" w:type="auto"/>
            <w:shd w:val="clear" w:color="auto" w:fill="auto"/>
          </w:tcPr>
          <w:p w14:paraId="4CB09B43" w14:textId="77777777" w:rsidR="00F7141B" w:rsidRPr="00776BAA" w:rsidRDefault="00F7141B" w:rsidP="00D73A41">
            <w:r w:rsidRPr="00776BAA">
              <w:t>bell-shaped . . 6</w:t>
            </w:r>
          </w:p>
        </w:tc>
        <w:tc>
          <w:tcPr>
            <w:tcW w:w="0" w:type="auto"/>
            <w:shd w:val="clear" w:color="auto" w:fill="auto"/>
          </w:tcPr>
          <w:p w14:paraId="2E41441D" w14:textId="77777777" w:rsidR="00F7141B" w:rsidRPr="00776BAA" w:rsidRDefault="00F7141B" w:rsidP="00D73A41">
            <w:r w:rsidRPr="00776BAA">
              <w:t>bell shaped . . 2</w:t>
            </w:r>
          </w:p>
        </w:tc>
        <w:tc>
          <w:tcPr>
            <w:tcW w:w="0" w:type="auto"/>
            <w:shd w:val="clear" w:color="auto" w:fill="auto"/>
          </w:tcPr>
          <w:p w14:paraId="18DEE028" w14:textId="77777777" w:rsidR="00F7141B" w:rsidRPr="00776BAA" w:rsidRDefault="00F7141B" w:rsidP="00D73A41"/>
        </w:tc>
        <w:tc>
          <w:tcPr>
            <w:tcW w:w="0" w:type="auto"/>
            <w:shd w:val="clear" w:color="auto" w:fill="auto"/>
          </w:tcPr>
          <w:p w14:paraId="394A2D48" w14:textId="77777777" w:rsidR="00F7141B" w:rsidRPr="00776BAA" w:rsidRDefault="00F7141B" w:rsidP="00D73A41"/>
        </w:tc>
      </w:tr>
      <w:tr w:rsidR="00F7141B" w:rsidRPr="00C809AE" w14:paraId="6A87F2DD" w14:textId="77777777" w:rsidTr="00D73A41">
        <w:tc>
          <w:tcPr>
            <w:tcW w:w="0" w:type="auto"/>
            <w:shd w:val="clear" w:color="auto" w:fill="auto"/>
          </w:tcPr>
          <w:p w14:paraId="45E4BAA5" w14:textId="77777777" w:rsidR="00F7141B" w:rsidRPr="00C809AE" w:rsidRDefault="00F7141B" w:rsidP="00D73A41">
            <w:pPr>
              <w:rPr>
                <w:color w:val="C0C0C0"/>
              </w:rPr>
            </w:pPr>
            <w:r w:rsidRPr="00C809AE">
              <w:rPr>
                <w:color w:val="C0C0C0"/>
              </w:rPr>
              <w:t>between-coefficient . . 1</w:t>
            </w:r>
          </w:p>
        </w:tc>
        <w:tc>
          <w:tcPr>
            <w:tcW w:w="0" w:type="auto"/>
            <w:shd w:val="clear" w:color="auto" w:fill="auto"/>
          </w:tcPr>
          <w:p w14:paraId="72D92F85" w14:textId="77777777" w:rsidR="00F7141B" w:rsidRPr="00C809AE" w:rsidRDefault="00F7141B" w:rsidP="00D73A41">
            <w:pPr>
              <w:rPr>
                <w:color w:val="C0C0C0"/>
              </w:rPr>
            </w:pPr>
          </w:p>
        </w:tc>
        <w:tc>
          <w:tcPr>
            <w:tcW w:w="0" w:type="auto"/>
            <w:shd w:val="clear" w:color="auto" w:fill="auto"/>
          </w:tcPr>
          <w:p w14:paraId="1100EA85" w14:textId="77777777" w:rsidR="00F7141B" w:rsidRPr="00C809AE" w:rsidRDefault="00F7141B" w:rsidP="00D73A41">
            <w:pPr>
              <w:rPr>
                <w:color w:val="C0C0C0"/>
              </w:rPr>
            </w:pPr>
          </w:p>
        </w:tc>
        <w:tc>
          <w:tcPr>
            <w:tcW w:w="0" w:type="auto"/>
            <w:shd w:val="clear" w:color="auto" w:fill="auto"/>
          </w:tcPr>
          <w:p w14:paraId="6B31A4B0" w14:textId="77777777" w:rsidR="00F7141B" w:rsidRPr="00C809AE" w:rsidRDefault="00F7141B" w:rsidP="00D73A41">
            <w:pPr>
              <w:rPr>
                <w:color w:val="C0C0C0"/>
              </w:rPr>
            </w:pPr>
          </w:p>
        </w:tc>
      </w:tr>
      <w:tr w:rsidR="00F7141B" w:rsidRPr="00C809AE" w14:paraId="1A30F8ED" w14:textId="77777777" w:rsidTr="00D73A41">
        <w:tc>
          <w:tcPr>
            <w:tcW w:w="0" w:type="auto"/>
            <w:shd w:val="clear" w:color="auto" w:fill="auto"/>
          </w:tcPr>
          <w:p w14:paraId="7C7CFCF2" w14:textId="77777777" w:rsidR="00F7141B" w:rsidRPr="00C809AE" w:rsidRDefault="00F7141B" w:rsidP="00D73A41">
            <w:pPr>
              <w:rPr>
                <w:color w:val="C0C0C0"/>
              </w:rPr>
            </w:pPr>
            <w:r w:rsidRPr="00C809AE">
              <w:rPr>
                <w:color w:val="C0C0C0"/>
              </w:rPr>
              <w:t>binary-classification . . 1</w:t>
            </w:r>
          </w:p>
        </w:tc>
        <w:tc>
          <w:tcPr>
            <w:tcW w:w="0" w:type="auto"/>
            <w:shd w:val="clear" w:color="auto" w:fill="auto"/>
          </w:tcPr>
          <w:p w14:paraId="6200C8FF" w14:textId="77777777" w:rsidR="00F7141B" w:rsidRPr="00C809AE" w:rsidRDefault="00F7141B" w:rsidP="00D73A41">
            <w:pPr>
              <w:rPr>
                <w:color w:val="C0C0C0"/>
              </w:rPr>
            </w:pPr>
          </w:p>
        </w:tc>
        <w:tc>
          <w:tcPr>
            <w:tcW w:w="0" w:type="auto"/>
            <w:shd w:val="clear" w:color="auto" w:fill="auto"/>
          </w:tcPr>
          <w:p w14:paraId="532BCCDB" w14:textId="77777777" w:rsidR="00F7141B" w:rsidRPr="00C809AE" w:rsidRDefault="00F7141B" w:rsidP="00D73A41">
            <w:pPr>
              <w:rPr>
                <w:color w:val="C0C0C0"/>
              </w:rPr>
            </w:pPr>
          </w:p>
        </w:tc>
        <w:tc>
          <w:tcPr>
            <w:tcW w:w="0" w:type="auto"/>
            <w:shd w:val="clear" w:color="auto" w:fill="auto"/>
          </w:tcPr>
          <w:p w14:paraId="525ECED1" w14:textId="77777777" w:rsidR="00F7141B" w:rsidRPr="00C809AE" w:rsidRDefault="00F7141B" w:rsidP="00D73A41">
            <w:pPr>
              <w:rPr>
                <w:color w:val="C0C0C0"/>
              </w:rPr>
            </w:pPr>
          </w:p>
        </w:tc>
      </w:tr>
      <w:tr w:rsidR="00F7141B" w:rsidRPr="00C809AE" w14:paraId="321BB080" w14:textId="77777777" w:rsidTr="00D73A41">
        <w:tc>
          <w:tcPr>
            <w:tcW w:w="0" w:type="auto"/>
            <w:shd w:val="clear" w:color="auto" w:fill="auto"/>
          </w:tcPr>
          <w:p w14:paraId="63CA5D22" w14:textId="77777777" w:rsidR="00F7141B" w:rsidRPr="00C809AE" w:rsidRDefault="00F7141B" w:rsidP="00D73A41">
            <w:pPr>
              <w:rPr>
                <w:color w:val="FF0000"/>
              </w:rPr>
            </w:pPr>
            <w:r w:rsidRPr="00C809AE">
              <w:rPr>
                <w:color w:val="FF0000"/>
              </w:rPr>
              <w:t>bit-stream . . 17</w:t>
            </w:r>
          </w:p>
        </w:tc>
        <w:tc>
          <w:tcPr>
            <w:tcW w:w="0" w:type="auto"/>
            <w:shd w:val="clear" w:color="auto" w:fill="auto"/>
          </w:tcPr>
          <w:p w14:paraId="6563D4AA" w14:textId="77777777" w:rsidR="00F7141B" w:rsidRPr="00C809AE" w:rsidRDefault="00F7141B" w:rsidP="00D73A41">
            <w:pPr>
              <w:rPr>
                <w:color w:val="FF0000"/>
              </w:rPr>
            </w:pPr>
          </w:p>
        </w:tc>
        <w:tc>
          <w:tcPr>
            <w:tcW w:w="0" w:type="auto"/>
            <w:shd w:val="clear" w:color="auto" w:fill="auto"/>
          </w:tcPr>
          <w:p w14:paraId="41E26C81" w14:textId="77777777" w:rsidR="00F7141B" w:rsidRPr="00C809AE" w:rsidRDefault="00F7141B" w:rsidP="00D73A41">
            <w:pPr>
              <w:rPr>
                <w:color w:val="FF0000"/>
              </w:rPr>
            </w:pPr>
            <w:r w:rsidRPr="00C809AE">
              <w:rPr>
                <w:color w:val="FF0000"/>
              </w:rPr>
              <w:t>bitstream . . 2</w:t>
            </w:r>
          </w:p>
        </w:tc>
        <w:tc>
          <w:tcPr>
            <w:tcW w:w="0" w:type="auto"/>
            <w:shd w:val="clear" w:color="auto" w:fill="auto"/>
          </w:tcPr>
          <w:p w14:paraId="2669562D" w14:textId="77777777" w:rsidR="00F7141B" w:rsidRPr="00C809AE" w:rsidRDefault="00F7141B" w:rsidP="00D73A41">
            <w:pPr>
              <w:rPr>
                <w:color w:val="FF0000"/>
              </w:rPr>
            </w:pPr>
          </w:p>
        </w:tc>
      </w:tr>
      <w:tr w:rsidR="00F7141B" w:rsidRPr="00C809AE" w14:paraId="361F0981" w14:textId="77777777" w:rsidTr="00D73A41">
        <w:tc>
          <w:tcPr>
            <w:tcW w:w="0" w:type="auto"/>
            <w:shd w:val="clear" w:color="auto" w:fill="auto"/>
          </w:tcPr>
          <w:p w14:paraId="6B4EE228" w14:textId="77777777" w:rsidR="00F7141B" w:rsidRPr="00C809AE" w:rsidRDefault="00F7141B" w:rsidP="00D73A41">
            <w:r w:rsidRPr="00C809AE">
              <w:lastRenderedPageBreak/>
              <w:t>block-based . . 28</w:t>
            </w:r>
          </w:p>
        </w:tc>
        <w:tc>
          <w:tcPr>
            <w:tcW w:w="0" w:type="auto"/>
            <w:shd w:val="clear" w:color="auto" w:fill="auto"/>
          </w:tcPr>
          <w:p w14:paraId="4C47198F" w14:textId="77777777" w:rsidR="00F7141B" w:rsidRPr="00C809AE" w:rsidRDefault="00F7141B" w:rsidP="00D73A41">
            <w:r w:rsidRPr="00C809AE">
              <w:t>block based . . 1</w:t>
            </w:r>
          </w:p>
        </w:tc>
        <w:tc>
          <w:tcPr>
            <w:tcW w:w="0" w:type="auto"/>
            <w:shd w:val="clear" w:color="auto" w:fill="auto"/>
          </w:tcPr>
          <w:p w14:paraId="5EAC548B" w14:textId="77777777" w:rsidR="00F7141B" w:rsidRPr="00C809AE" w:rsidRDefault="00F7141B" w:rsidP="00D73A41"/>
        </w:tc>
        <w:tc>
          <w:tcPr>
            <w:tcW w:w="0" w:type="auto"/>
            <w:shd w:val="clear" w:color="auto" w:fill="auto"/>
          </w:tcPr>
          <w:p w14:paraId="14345149" w14:textId="77777777" w:rsidR="00F7141B" w:rsidRPr="00C809AE" w:rsidRDefault="00F7141B" w:rsidP="00D73A41"/>
        </w:tc>
      </w:tr>
      <w:tr w:rsidR="00F7141B" w:rsidRPr="00C809AE" w14:paraId="4CF9D26F" w14:textId="77777777" w:rsidTr="00D73A41">
        <w:tc>
          <w:tcPr>
            <w:tcW w:w="0" w:type="auto"/>
            <w:shd w:val="clear" w:color="auto" w:fill="auto"/>
          </w:tcPr>
          <w:p w14:paraId="5FBC653D" w14:textId="77777777" w:rsidR="00F7141B" w:rsidRPr="00C809AE" w:rsidRDefault="00F7141B" w:rsidP="00D73A41">
            <w:pPr>
              <w:rPr>
                <w:color w:val="C0C0C0"/>
              </w:rPr>
            </w:pPr>
            <w:r w:rsidRPr="00C809AE">
              <w:rPr>
                <w:color w:val="C0C0C0"/>
              </w:rPr>
              <w:t>block-wise . . 1</w:t>
            </w:r>
          </w:p>
        </w:tc>
        <w:tc>
          <w:tcPr>
            <w:tcW w:w="0" w:type="auto"/>
            <w:shd w:val="clear" w:color="auto" w:fill="auto"/>
          </w:tcPr>
          <w:p w14:paraId="5984CB05" w14:textId="77777777" w:rsidR="00F7141B" w:rsidRPr="00C809AE" w:rsidRDefault="00F7141B" w:rsidP="00D73A41">
            <w:pPr>
              <w:rPr>
                <w:color w:val="C0C0C0"/>
              </w:rPr>
            </w:pPr>
          </w:p>
        </w:tc>
        <w:tc>
          <w:tcPr>
            <w:tcW w:w="0" w:type="auto"/>
            <w:shd w:val="clear" w:color="auto" w:fill="auto"/>
          </w:tcPr>
          <w:p w14:paraId="566D744E" w14:textId="77777777" w:rsidR="00F7141B" w:rsidRPr="00C809AE" w:rsidRDefault="00F7141B" w:rsidP="00D73A41">
            <w:pPr>
              <w:rPr>
                <w:color w:val="C0C0C0"/>
              </w:rPr>
            </w:pPr>
          </w:p>
        </w:tc>
        <w:tc>
          <w:tcPr>
            <w:tcW w:w="0" w:type="auto"/>
            <w:shd w:val="clear" w:color="auto" w:fill="auto"/>
          </w:tcPr>
          <w:p w14:paraId="4013A6FB" w14:textId="77777777" w:rsidR="00F7141B" w:rsidRPr="00C809AE" w:rsidRDefault="00F7141B" w:rsidP="00D73A41">
            <w:pPr>
              <w:rPr>
                <w:color w:val="C0C0C0"/>
              </w:rPr>
            </w:pPr>
          </w:p>
        </w:tc>
      </w:tr>
      <w:tr w:rsidR="00F7141B" w:rsidRPr="00C809AE" w14:paraId="1CDC8BD1" w14:textId="77777777" w:rsidTr="00D73A41">
        <w:tc>
          <w:tcPr>
            <w:tcW w:w="0" w:type="auto"/>
            <w:shd w:val="clear" w:color="auto" w:fill="auto"/>
          </w:tcPr>
          <w:p w14:paraId="270AD1B4" w14:textId="77777777" w:rsidR="00F7141B" w:rsidRPr="00C809AE" w:rsidRDefault="00F7141B" w:rsidP="00D73A41">
            <w:pPr>
              <w:rPr>
                <w:color w:val="FF0000"/>
              </w:rPr>
            </w:pPr>
            <w:r w:rsidRPr="00C809AE">
              <w:rPr>
                <w:color w:val="FF0000"/>
              </w:rPr>
              <w:t>blue-</w:t>
            </w:r>
            <w:r>
              <w:rPr>
                <w:color w:val="FF0000"/>
              </w:rPr>
              <w:t>green</w:t>
            </w:r>
            <w:r w:rsidRPr="00C809AE">
              <w:rPr>
                <w:color w:val="FF0000"/>
              </w:rPr>
              <w:t xml:space="preserve"> . . 2</w:t>
            </w:r>
          </w:p>
        </w:tc>
        <w:tc>
          <w:tcPr>
            <w:tcW w:w="0" w:type="auto"/>
            <w:shd w:val="clear" w:color="auto" w:fill="auto"/>
          </w:tcPr>
          <w:p w14:paraId="651BB703" w14:textId="77777777" w:rsidR="00F7141B" w:rsidRPr="00C809AE" w:rsidRDefault="00F7141B" w:rsidP="00D73A41">
            <w:pPr>
              <w:rPr>
                <w:color w:val="FF0000"/>
              </w:rPr>
            </w:pPr>
          </w:p>
        </w:tc>
        <w:tc>
          <w:tcPr>
            <w:tcW w:w="0" w:type="auto"/>
            <w:shd w:val="clear" w:color="auto" w:fill="auto"/>
          </w:tcPr>
          <w:p w14:paraId="7348D902" w14:textId="77777777" w:rsidR="00F7141B" w:rsidRPr="00C809AE" w:rsidRDefault="00F7141B" w:rsidP="00D73A41">
            <w:pPr>
              <w:rPr>
                <w:color w:val="FF0000"/>
              </w:rPr>
            </w:pPr>
          </w:p>
        </w:tc>
        <w:tc>
          <w:tcPr>
            <w:tcW w:w="0" w:type="auto"/>
            <w:shd w:val="clear" w:color="auto" w:fill="auto"/>
          </w:tcPr>
          <w:p w14:paraId="4CBA29A5" w14:textId="77777777" w:rsidR="00F7141B" w:rsidRPr="00C809AE" w:rsidRDefault="00F7141B" w:rsidP="00D73A41">
            <w:pPr>
              <w:rPr>
                <w:color w:val="FF0000"/>
              </w:rPr>
            </w:pPr>
            <w:r w:rsidRPr="00C809AE">
              <w:rPr>
                <w:color w:val="FF0000"/>
              </w:rPr>
              <w:t>blue–</w:t>
            </w:r>
            <w:r>
              <w:rPr>
                <w:color w:val="FF0000"/>
              </w:rPr>
              <w:t>green</w:t>
            </w:r>
            <w:r w:rsidRPr="00C809AE">
              <w:rPr>
                <w:color w:val="FF0000"/>
              </w:rPr>
              <w:t xml:space="preserve"> . . 4</w:t>
            </w:r>
          </w:p>
        </w:tc>
      </w:tr>
      <w:tr w:rsidR="00F7141B" w:rsidRPr="00C809AE" w14:paraId="33910866" w14:textId="77777777" w:rsidTr="00D73A41">
        <w:tc>
          <w:tcPr>
            <w:tcW w:w="0" w:type="auto"/>
            <w:shd w:val="clear" w:color="auto" w:fill="auto"/>
          </w:tcPr>
          <w:p w14:paraId="53EC817A" w14:textId="77777777" w:rsidR="00F7141B" w:rsidRPr="00C809AE" w:rsidRDefault="00F7141B" w:rsidP="00D73A41">
            <w:pPr>
              <w:rPr>
                <w:color w:val="C0C0C0"/>
              </w:rPr>
            </w:pPr>
            <w:r w:rsidRPr="00C809AE">
              <w:rPr>
                <w:color w:val="C0C0C0"/>
              </w:rPr>
              <w:t>bold-faced . . 1</w:t>
            </w:r>
          </w:p>
        </w:tc>
        <w:tc>
          <w:tcPr>
            <w:tcW w:w="0" w:type="auto"/>
            <w:shd w:val="clear" w:color="auto" w:fill="auto"/>
          </w:tcPr>
          <w:p w14:paraId="33301A22" w14:textId="77777777" w:rsidR="00F7141B" w:rsidRPr="00C809AE" w:rsidRDefault="00F7141B" w:rsidP="00D73A41">
            <w:pPr>
              <w:rPr>
                <w:color w:val="C0C0C0"/>
              </w:rPr>
            </w:pPr>
          </w:p>
        </w:tc>
        <w:tc>
          <w:tcPr>
            <w:tcW w:w="0" w:type="auto"/>
            <w:shd w:val="clear" w:color="auto" w:fill="auto"/>
          </w:tcPr>
          <w:p w14:paraId="57676B02" w14:textId="77777777" w:rsidR="00F7141B" w:rsidRPr="00C809AE" w:rsidRDefault="00F7141B" w:rsidP="00D73A41">
            <w:pPr>
              <w:rPr>
                <w:color w:val="C0C0C0"/>
              </w:rPr>
            </w:pPr>
          </w:p>
        </w:tc>
        <w:tc>
          <w:tcPr>
            <w:tcW w:w="0" w:type="auto"/>
            <w:shd w:val="clear" w:color="auto" w:fill="auto"/>
          </w:tcPr>
          <w:p w14:paraId="358111B4" w14:textId="77777777" w:rsidR="00F7141B" w:rsidRPr="00C809AE" w:rsidRDefault="00F7141B" w:rsidP="00D73A41">
            <w:pPr>
              <w:rPr>
                <w:color w:val="C0C0C0"/>
              </w:rPr>
            </w:pPr>
          </w:p>
        </w:tc>
      </w:tr>
      <w:tr w:rsidR="00F7141B" w:rsidRPr="00C809AE" w14:paraId="0D68FC6E" w14:textId="77777777" w:rsidTr="00D73A41">
        <w:tc>
          <w:tcPr>
            <w:tcW w:w="0" w:type="auto"/>
            <w:shd w:val="clear" w:color="auto" w:fill="auto"/>
          </w:tcPr>
          <w:p w14:paraId="5DFBFB02" w14:textId="77777777" w:rsidR="00F7141B" w:rsidRPr="00C809AE" w:rsidRDefault="00F7141B" w:rsidP="00D73A41">
            <w:r w:rsidRPr="00C809AE">
              <w:t>bottom-left . . 1</w:t>
            </w:r>
          </w:p>
        </w:tc>
        <w:tc>
          <w:tcPr>
            <w:tcW w:w="0" w:type="auto"/>
            <w:shd w:val="clear" w:color="auto" w:fill="auto"/>
          </w:tcPr>
          <w:p w14:paraId="26D96048" w14:textId="77777777" w:rsidR="00F7141B" w:rsidRPr="00C809AE" w:rsidRDefault="00F7141B" w:rsidP="00D73A41">
            <w:r w:rsidRPr="00C809AE">
              <w:t>bottom left . . 1</w:t>
            </w:r>
          </w:p>
        </w:tc>
        <w:tc>
          <w:tcPr>
            <w:tcW w:w="0" w:type="auto"/>
            <w:shd w:val="clear" w:color="auto" w:fill="auto"/>
          </w:tcPr>
          <w:p w14:paraId="7C4F7ADA" w14:textId="77777777" w:rsidR="00F7141B" w:rsidRPr="00C809AE" w:rsidRDefault="00F7141B" w:rsidP="00D73A41"/>
        </w:tc>
        <w:tc>
          <w:tcPr>
            <w:tcW w:w="0" w:type="auto"/>
            <w:shd w:val="clear" w:color="auto" w:fill="auto"/>
          </w:tcPr>
          <w:p w14:paraId="1028EF17" w14:textId="77777777" w:rsidR="00F7141B" w:rsidRPr="00C809AE" w:rsidRDefault="00F7141B" w:rsidP="00D73A41"/>
        </w:tc>
      </w:tr>
      <w:tr w:rsidR="00F7141B" w:rsidRPr="002A489D" w14:paraId="273949B5" w14:textId="77777777" w:rsidTr="00D73A41">
        <w:tc>
          <w:tcPr>
            <w:tcW w:w="0" w:type="auto"/>
            <w:shd w:val="clear" w:color="auto" w:fill="auto"/>
          </w:tcPr>
          <w:p w14:paraId="0FA8CED9" w14:textId="77777777" w:rsidR="00F7141B" w:rsidRPr="002A489D" w:rsidRDefault="00F7141B" w:rsidP="00D73A41">
            <w:pPr>
              <w:rPr>
                <w:color w:val="FF0000"/>
              </w:rPr>
            </w:pPr>
            <w:r w:rsidRPr="002A489D">
              <w:rPr>
                <w:color w:val="FF0000"/>
              </w:rPr>
              <w:t>closely-packed . . 5</w:t>
            </w:r>
          </w:p>
        </w:tc>
        <w:tc>
          <w:tcPr>
            <w:tcW w:w="0" w:type="auto"/>
            <w:shd w:val="clear" w:color="auto" w:fill="auto"/>
          </w:tcPr>
          <w:p w14:paraId="5A1407DD" w14:textId="77777777" w:rsidR="00F7141B" w:rsidRPr="002A489D" w:rsidRDefault="00F7141B" w:rsidP="00D73A41">
            <w:pPr>
              <w:rPr>
                <w:color w:val="FF0000"/>
              </w:rPr>
            </w:pPr>
            <w:r w:rsidRPr="002A489D">
              <w:rPr>
                <w:color w:val="FF0000"/>
              </w:rPr>
              <w:t xml:space="preserve">closely packed . . </w:t>
            </w:r>
            <w:r>
              <w:rPr>
                <w:color w:val="FF0000"/>
              </w:rPr>
              <w:t>3</w:t>
            </w:r>
          </w:p>
        </w:tc>
        <w:tc>
          <w:tcPr>
            <w:tcW w:w="0" w:type="auto"/>
            <w:shd w:val="clear" w:color="auto" w:fill="auto"/>
          </w:tcPr>
          <w:p w14:paraId="4D7E897E" w14:textId="77777777" w:rsidR="00F7141B" w:rsidRPr="002A489D" w:rsidRDefault="00F7141B" w:rsidP="00D73A41">
            <w:pPr>
              <w:rPr>
                <w:color w:val="FF0000"/>
              </w:rPr>
            </w:pPr>
          </w:p>
        </w:tc>
        <w:tc>
          <w:tcPr>
            <w:tcW w:w="0" w:type="auto"/>
            <w:shd w:val="clear" w:color="auto" w:fill="auto"/>
          </w:tcPr>
          <w:p w14:paraId="0A6D894F" w14:textId="77777777" w:rsidR="00F7141B" w:rsidRPr="002A489D" w:rsidRDefault="00F7141B" w:rsidP="00D73A41">
            <w:pPr>
              <w:rPr>
                <w:color w:val="FF0000"/>
              </w:rPr>
            </w:pPr>
          </w:p>
        </w:tc>
      </w:tr>
      <w:tr w:rsidR="00F7141B" w:rsidRPr="00C809AE" w14:paraId="5BFF195D" w14:textId="77777777" w:rsidTr="00D73A41">
        <w:tc>
          <w:tcPr>
            <w:tcW w:w="0" w:type="auto"/>
            <w:shd w:val="clear" w:color="auto" w:fill="auto"/>
          </w:tcPr>
          <w:p w14:paraId="5BCD6C75" w14:textId="77777777" w:rsidR="00F7141B" w:rsidRPr="00C809AE" w:rsidRDefault="00F7141B" w:rsidP="00D73A41">
            <w:r w:rsidRPr="00C809AE">
              <w:t>contrast-based . . 1</w:t>
            </w:r>
          </w:p>
        </w:tc>
        <w:tc>
          <w:tcPr>
            <w:tcW w:w="0" w:type="auto"/>
            <w:shd w:val="clear" w:color="auto" w:fill="auto"/>
          </w:tcPr>
          <w:p w14:paraId="72C6BE2F" w14:textId="77777777" w:rsidR="00F7141B" w:rsidRPr="00C809AE" w:rsidRDefault="00F7141B" w:rsidP="00D73A41">
            <w:r w:rsidRPr="00C809AE">
              <w:t>contrast based . . 4</w:t>
            </w:r>
          </w:p>
        </w:tc>
        <w:tc>
          <w:tcPr>
            <w:tcW w:w="0" w:type="auto"/>
            <w:shd w:val="clear" w:color="auto" w:fill="auto"/>
          </w:tcPr>
          <w:p w14:paraId="4D7B10AD" w14:textId="77777777" w:rsidR="00F7141B" w:rsidRPr="00C809AE" w:rsidRDefault="00F7141B" w:rsidP="00D73A41"/>
        </w:tc>
        <w:tc>
          <w:tcPr>
            <w:tcW w:w="0" w:type="auto"/>
            <w:shd w:val="clear" w:color="auto" w:fill="auto"/>
          </w:tcPr>
          <w:p w14:paraId="053BA394" w14:textId="77777777" w:rsidR="00F7141B" w:rsidRPr="00C809AE" w:rsidRDefault="00F7141B" w:rsidP="00D73A41"/>
        </w:tc>
      </w:tr>
      <w:tr w:rsidR="00F7141B" w:rsidRPr="00C809AE" w14:paraId="5474DA00" w14:textId="77777777" w:rsidTr="00D73A41">
        <w:tc>
          <w:tcPr>
            <w:tcW w:w="0" w:type="auto"/>
            <w:shd w:val="clear" w:color="auto" w:fill="auto"/>
          </w:tcPr>
          <w:p w14:paraId="647CF241" w14:textId="77777777" w:rsidR="00F7141B" w:rsidRPr="00C809AE" w:rsidRDefault="00F7141B" w:rsidP="00D73A41">
            <w:pPr>
              <w:rPr>
                <w:color w:val="C0C0C0"/>
              </w:rPr>
            </w:pPr>
            <w:r w:rsidRPr="00C809AE">
              <w:rPr>
                <w:color w:val="C0C0C0"/>
              </w:rPr>
              <w:t>corner-based . . 1</w:t>
            </w:r>
          </w:p>
        </w:tc>
        <w:tc>
          <w:tcPr>
            <w:tcW w:w="0" w:type="auto"/>
            <w:shd w:val="clear" w:color="auto" w:fill="auto"/>
          </w:tcPr>
          <w:p w14:paraId="28668FEA" w14:textId="77777777" w:rsidR="00F7141B" w:rsidRPr="00C809AE" w:rsidRDefault="00F7141B" w:rsidP="00D73A41">
            <w:pPr>
              <w:rPr>
                <w:color w:val="C0C0C0"/>
              </w:rPr>
            </w:pPr>
          </w:p>
        </w:tc>
        <w:tc>
          <w:tcPr>
            <w:tcW w:w="0" w:type="auto"/>
            <w:shd w:val="clear" w:color="auto" w:fill="auto"/>
          </w:tcPr>
          <w:p w14:paraId="01ABD7DB" w14:textId="77777777" w:rsidR="00F7141B" w:rsidRPr="00C809AE" w:rsidRDefault="00F7141B" w:rsidP="00D73A41">
            <w:pPr>
              <w:rPr>
                <w:color w:val="C0C0C0"/>
              </w:rPr>
            </w:pPr>
          </w:p>
        </w:tc>
        <w:tc>
          <w:tcPr>
            <w:tcW w:w="0" w:type="auto"/>
            <w:shd w:val="clear" w:color="auto" w:fill="auto"/>
          </w:tcPr>
          <w:p w14:paraId="3884A9DA" w14:textId="77777777" w:rsidR="00F7141B" w:rsidRPr="00C809AE" w:rsidRDefault="00F7141B" w:rsidP="00D73A41">
            <w:pPr>
              <w:rPr>
                <w:color w:val="C0C0C0"/>
              </w:rPr>
            </w:pPr>
          </w:p>
        </w:tc>
      </w:tr>
      <w:tr w:rsidR="00F7141B" w:rsidRPr="00C809AE" w14:paraId="31FB93A4" w14:textId="77777777" w:rsidTr="00D73A41">
        <w:tc>
          <w:tcPr>
            <w:tcW w:w="0" w:type="auto"/>
            <w:shd w:val="clear" w:color="auto" w:fill="auto"/>
          </w:tcPr>
          <w:p w14:paraId="21DC1F9F" w14:textId="77777777" w:rsidR="00F7141B" w:rsidRPr="00C809AE" w:rsidRDefault="00F7141B" w:rsidP="00D73A41"/>
        </w:tc>
        <w:tc>
          <w:tcPr>
            <w:tcW w:w="0" w:type="auto"/>
            <w:shd w:val="clear" w:color="auto" w:fill="auto"/>
          </w:tcPr>
          <w:p w14:paraId="14B5E6A3" w14:textId="77777777" w:rsidR="00F7141B" w:rsidRPr="00C809AE" w:rsidRDefault="00F7141B" w:rsidP="00D73A41"/>
        </w:tc>
        <w:tc>
          <w:tcPr>
            <w:tcW w:w="0" w:type="auto"/>
            <w:shd w:val="clear" w:color="auto" w:fill="auto"/>
          </w:tcPr>
          <w:p w14:paraId="215DC6D2" w14:textId="77777777" w:rsidR="00F7141B" w:rsidRPr="00C809AE" w:rsidRDefault="00F7141B" w:rsidP="00D73A41"/>
        </w:tc>
        <w:tc>
          <w:tcPr>
            <w:tcW w:w="0" w:type="auto"/>
            <w:shd w:val="clear" w:color="auto" w:fill="auto"/>
          </w:tcPr>
          <w:p w14:paraId="25A12455" w14:textId="77777777" w:rsidR="00F7141B" w:rsidRPr="00C809AE" w:rsidRDefault="00F7141B" w:rsidP="00D73A41"/>
        </w:tc>
      </w:tr>
    </w:tbl>
    <w:p w14:paraId="1B5BCE5A" w14:textId="77777777" w:rsidR="00F7141B" w:rsidRDefault="00F7141B" w:rsidP="00F7141B">
      <w:r w:rsidRPr="006F3E93">
        <w:t>As you can see, as well as counting the hyphenated word (and that includes triple and quadruple words – e.g. the much-over-used</w:t>
      </w:r>
      <w:r>
        <w:t xml:space="preserve"> expression,</w:t>
      </w:r>
      <w:r w:rsidRPr="006F3E93">
        <w:t xml:space="preserve"> ‘state-of-the-art’)</w:t>
      </w:r>
      <w:r>
        <w:t>.</w:t>
      </w:r>
    </w:p>
    <w:p w14:paraId="2C080905" w14:textId="77777777" w:rsidR="00F7141B" w:rsidRDefault="00F7141B" w:rsidP="00F7141B"/>
    <w:p w14:paraId="4B4ED2BE" w14:textId="77777777" w:rsidR="00F7141B" w:rsidRPr="006F3E93" w:rsidRDefault="00F7141B" w:rsidP="00F7141B">
      <w:r>
        <w:t xml:space="preserve">Any item </w:t>
      </w:r>
      <w:r w:rsidRPr="002C18B8">
        <w:t>that</w:t>
      </w:r>
      <w:r>
        <w:t xml:space="preserve"> only occurs as one type of word pair is unlikely to be an </w:t>
      </w:r>
      <w:r w:rsidRPr="002C18B8">
        <w:t>inconsistency</w:t>
      </w:r>
      <w:r>
        <w:t>, so they are coloured light grey to help to draw attention away to the more important word pairs.</w:t>
      </w:r>
    </w:p>
    <w:p w14:paraId="29F79944" w14:textId="77777777" w:rsidR="00F7141B" w:rsidRPr="006F3E93" w:rsidRDefault="00F7141B" w:rsidP="00F7141B"/>
    <w:p w14:paraId="1ABFA22B" w14:textId="77777777" w:rsidR="00F7141B" w:rsidRDefault="00F7141B" w:rsidP="00F7141B">
      <w:r>
        <w:t>The macro</w:t>
      </w:r>
      <w:r w:rsidRPr="006F3E93">
        <w:t xml:space="preserve"> also flags up (in red) any word</w:t>
      </w:r>
      <w:r>
        <w:t xml:space="preserve"> pair</w:t>
      </w:r>
      <w:r w:rsidRPr="006F3E93">
        <w:t xml:space="preserve">s that occur in </w:t>
      </w:r>
      <w:r>
        <w:t>two</w:t>
      </w:r>
      <w:r w:rsidRPr="006F3E93">
        <w:t xml:space="preserve"> form </w:t>
      </w:r>
      <w:r>
        <w:t>that</w:t>
      </w:r>
      <w:r w:rsidRPr="006F3E93">
        <w:t xml:space="preserve"> are more likely to be inconsistencies</w:t>
      </w:r>
      <w:r>
        <w:t>, e.g.</w:t>
      </w:r>
      <w:r w:rsidRPr="006F3E93">
        <w:t xml:space="preserve"> </w:t>
      </w:r>
      <w:r>
        <w:t>‘</w:t>
      </w:r>
      <w:r w:rsidRPr="006F3E93">
        <w:t>co-axial</w:t>
      </w:r>
      <w:r>
        <w:t>’</w:t>
      </w:r>
      <w:r w:rsidRPr="006F3E93">
        <w:t xml:space="preserve"> and </w:t>
      </w:r>
      <w:r>
        <w:t>‘</w:t>
      </w:r>
      <w:r w:rsidRPr="006F3E93">
        <w:t>coaxial</w:t>
      </w:r>
      <w:r>
        <w:t>’</w:t>
      </w:r>
      <w:r w:rsidRPr="006F3E93">
        <w:t>, which clearly need to be made consistent.</w:t>
      </w:r>
      <w:r>
        <w:t xml:space="preserve"> Word pairs that occur only in columns 1 and 2 are probably OK: you could have, ‘With </w:t>
      </w:r>
      <w:r w:rsidRPr="002A489D">
        <w:rPr>
          <w:color w:val="0000FF"/>
        </w:rPr>
        <w:t>contrast based</w:t>
      </w:r>
      <w:r>
        <w:t xml:space="preserve"> on iris size, you have to use a </w:t>
      </w:r>
      <w:r w:rsidRPr="002A489D">
        <w:rPr>
          <w:color w:val="0000FF"/>
        </w:rPr>
        <w:t>contrast-based</w:t>
      </w:r>
      <w:r>
        <w:t xml:space="preserve"> assessment.’</w:t>
      </w:r>
    </w:p>
    <w:p w14:paraId="44BD04A4" w14:textId="77777777" w:rsidR="00F7141B" w:rsidRDefault="00F7141B" w:rsidP="00F7141B"/>
    <w:p w14:paraId="2267EA30" w14:textId="77777777" w:rsidR="00F7141B" w:rsidRDefault="00F7141B" w:rsidP="00F7141B">
      <w:r>
        <w:t>One exception to this is, for example: ‘</w:t>
      </w:r>
      <w:r w:rsidRPr="002A489D">
        <w:t>closely-packed</w:t>
      </w:r>
      <w:r>
        <w:t>’ and ‘</w:t>
      </w:r>
      <w:r w:rsidRPr="002A489D">
        <w:t>closely</w:t>
      </w:r>
      <w:r>
        <w:t xml:space="preserve"> </w:t>
      </w:r>
      <w:r w:rsidRPr="002A489D">
        <w:t>packed</w:t>
      </w:r>
      <w:r>
        <w:t>’. Since many editors consider the hyphen to be superfluous with ‘-ly’ adverbs, these word pairs have also been coloured in red.</w:t>
      </w:r>
    </w:p>
    <w:p w14:paraId="078FE86A" w14:textId="77777777" w:rsidR="00F7141B" w:rsidRPr="006F3E93" w:rsidRDefault="00F7141B" w:rsidP="00F7141B"/>
    <w:p w14:paraId="36D3EE18" w14:textId="77777777" w:rsidR="00F7141B" w:rsidRDefault="00F7141B" w:rsidP="00F7141B">
      <w:r>
        <w:t>The macro</w:t>
      </w:r>
      <w:r w:rsidRPr="006F3E93">
        <w:t xml:space="preserve"> also counts (and displays in blue) all the words starting with </w:t>
      </w:r>
      <w:r>
        <w:t xml:space="preserve">certain </w:t>
      </w:r>
      <w:r w:rsidRPr="006F3E93">
        <w:t>specific prefixes, whether or not the</w:t>
      </w:r>
      <w:r>
        <w:t>y are appear in hyphenated form, for example:</w:t>
      </w:r>
    </w:p>
    <w:p w14:paraId="7B61E269" w14:textId="77777777" w:rsidR="00F7141B" w:rsidRDefault="00F7141B" w:rsidP="00F7141B"/>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1814"/>
        <w:gridCol w:w="2268"/>
        <w:gridCol w:w="993"/>
      </w:tblGrid>
      <w:tr w:rsidR="00F7141B" w:rsidRPr="00C809AE" w14:paraId="1B8320D4" w14:textId="77777777" w:rsidTr="00D73A41">
        <w:tc>
          <w:tcPr>
            <w:tcW w:w="2263" w:type="dxa"/>
            <w:shd w:val="clear" w:color="auto" w:fill="auto"/>
          </w:tcPr>
          <w:p w14:paraId="7537D239" w14:textId="77777777" w:rsidR="00F7141B" w:rsidRPr="00C809AE" w:rsidRDefault="00F7141B" w:rsidP="00D73A41">
            <w:pPr>
              <w:rPr>
                <w:color w:val="0000FF"/>
              </w:rPr>
            </w:pPr>
            <w:r w:rsidRPr="00C809AE">
              <w:rPr>
                <w:color w:val="0000FF"/>
              </w:rPr>
              <w:t>non-ambiguity . . 1</w:t>
            </w:r>
          </w:p>
        </w:tc>
        <w:tc>
          <w:tcPr>
            <w:tcW w:w="1814" w:type="dxa"/>
            <w:shd w:val="clear" w:color="auto" w:fill="auto"/>
          </w:tcPr>
          <w:p w14:paraId="7988CD1D" w14:textId="77777777" w:rsidR="00F7141B" w:rsidRPr="00C809AE" w:rsidRDefault="00F7141B" w:rsidP="00D73A41">
            <w:pPr>
              <w:rPr>
                <w:color w:val="C0C0C0"/>
              </w:rPr>
            </w:pPr>
          </w:p>
        </w:tc>
        <w:tc>
          <w:tcPr>
            <w:tcW w:w="2268" w:type="dxa"/>
            <w:shd w:val="clear" w:color="auto" w:fill="auto"/>
          </w:tcPr>
          <w:p w14:paraId="1031CDD8" w14:textId="77777777" w:rsidR="00F7141B" w:rsidRPr="00C809AE" w:rsidRDefault="00F7141B" w:rsidP="00D73A41">
            <w:pPr>
              <w:rPr>
                <w:color w:val="C0C0C0"/>
              </w:rPr>
            </w:pPr>
          </w:p>
        </w:tc>
        <w:tc>
          <w:tcPr>
            <w:tcW w:w="993" w:type="dxa"/>
            <w:shd w:val="clear" w:color="auto" w:fill="auto"/>
          </w:tcPr>
          <w:p w14:paraId="61B29821" w14:textId="77777777" w:rsidR="00F7141B" w:rsidRPr="00C809AE" w:rsidRDefault="00F7141B" w:rsidP="00D73A41">
            <w:pPr>
              <w:rPr>
                <w:color w:val="C0C0C0"/>
              </w:rPr>
            </w:pPr>
          </w:p>
        </w:tc>
      </w:tr>
      <w:tr w:rsidR="00F7141B" w:rsidRPr="00C809AE" w14:paraId="6D25550F" w14:textId="77777777" w:rsidTr="00D73A41">
        <w:tc>
          <w:tcPr>
            <w:tcW w:w="2263" w:type="dxa"/>
            <w:shd w:val="clear" w:color="auto" w:fill="auto"/>
          </w:tcPr>
          <w:p w14:paraId="108F1BA4" w14:textId="77777777" w:rsidR="00F7141B" w:rsidRPr="00C809AE" w:rsidRDefault="00F7141B" w:rsidP="00D73A41">
            <w:pPr>
              <w:rPr>
                <w:color w:val="0000FF"/>
              </w:rPr>
            </w:pPr>
            <w:r w:rsidRPr="00C809AE">
              <w:rPr>
                <w:color w:val="0000FF"/>
              </w:rPr>
              <w:t>non-attentional . . 2</w:t>
            </w:r>
          </w:p>
        </w:tc>
        <w:tc>
          <w:tcPr>
            <w:tcW w:w="1814" w:type="dxa"/>
            <w:shd w:val="clear" w:color="auto" w:fill="auto"/>
          </w:tcPr>
          <w:p w14:paraId="5D242603" w14:textId="77777777" w:rsidR="00F7141B" w:rsidRPr="00C809AE" w:rsidRDefault="00F7141B" w:rsidP="00D73A41">
            <w:pPr>
              <w:rPr>
                <w:color w:val="C0C0C0"/>
              </w:rPr>
            </w:pPr>
          </w:p>
        </w:tc>
        <w:tc>
          <w:tcPr>
            <w:tcW w:w="2268" w:type="dxa"/>
            <w:shd w:val="clear" w:color="auto" w:fill="auto"/>
          </w:tcPr>
          <w:p w14:paraId="4ED32D36" w14:textId="77777777" w:rsidR="00F7141B" w:rsidRPr="00C809AE" w:rsidRDefault="00F7141B" w:rsidP="00D73A41">
            <w:pPr>
              <w:rPr>
                <w:color w:val="C0C0C0"/>
              </w:rPr>
            </w:pPr>
          </w:p>
        </w:tc>
        <w:tc>
          <w:tcPr>
            <w:tcW w:w="993" w:type="dxa"/>
            <w:shd w:val="clear" w:color="auto" w:fill="auto"/>
          </w:tcPr>
          <w:p w14:paraId="167A4E95" w14:textId="77777777" w:rsidR="00F7141B" w:rsidRPr="00C809AE" w:rsidRDefault="00F7141B" w:rsidP="00D73A41">
            <w:pPr>
              <w:rPr>
                <w:color w:val="C0C0C0"/>
              </w:rPr>
            </w:pPr>
          </w:p>
        </w:tc>
      </w:tr>
      <w:tr w:rsidR="00F7141B" w:rsidRPr="00C809AE" w14:paraId="1681A62B" w14:textId="77777777" w:rsidTr="00D73A41">
        <w:tc>
          <w:tcPr>
            <w:tcW w:w="2263" w:type="dxa"/>
            <w:shd w:val="clear" w:color="auto" w:fill="auto"/>
          </w:tcPr>
          <w:p w14:paraId="4C3D23B9" w14:textId="77777777" w:rsidR="00F7141B" w:rsidRPr="00C809AE" w:rsidRDefault="00F7141B" w:rsidP="00D73A41">
            <w:pPr>
              <w:rPr>
                <w:color w:val="0000FF"/>
              </w:rPr>
            </w:pPr>
            <w:r w:rsidRPr="00C809AE">
              <w:rPr>
                <w:color w:val="0000FF"/>
              </w:rPr>
              <w:t>non-equal . . 1</w:t>
            </w:r>
          </w:p>
        </w:tc>
        <w:tc>
          <w:tcPr>
            <w:tcW w:w="1814" w:type="dxa"/>
            <w:shd w:val="clear" w:color="auto" w:fill="auto"/>
          </w:tcPr>
          <w:p w14:paraId="60905309" w14:textId="77777777" w:rsidR="00F7141B" w:rsidRPr="00C809AE" w:rsidRDefault="00F7141B" w:rsidP="00D73A41">
            <w:pPr>
              <w:rPr>
                <w:color w:val="C0C0C0"/>
              </w:rPr>
            </w:pPr>
          </w:p>
        </w:tc>
        <w:tc>
          <w:tcPr>
            <w:tcW w:w="2268" w:type="dxa"/>
            <w:shd w:val="clear" w:color="auto" w:fill="auto"/>
          </w:tcPr>
          <w:p w14:paraId="1BCE7084" w14:textId="77777777" w:rsidR="00F7141B" w:rsidRPr="00C809AE" w:rsidRDefault="00F7141B" w:rsidP="00D73A41">
            <w:pPr>
              <w:rPr>
                <w:color w:val="C0C0C0"/>
              </w:rPr>
            </w:pPr>
          </w:p>
        </w:tc>
        <w:tc>
          <w:tcPr>
            <w:tcW w:w="993" w:type="dxa"/>
            <w:shd w:val="clear" w:color="auto" w:fill="auto"/>
          </w:tcPr>
          <w:p w14:paraId="59BF2F2D" w14:textId="77777777" w:rsidR="00F7141B" w:rsidRPr="00C809AE" w:rsidRDefault="00F7141B" w:rsidP="00D73A41">
            <w:pPr>
              <w:rPr>
                <w:color w:val="C0C0C0"/>
              </w:rPr>
            </w:pPr>
          </w:p>
        </w:tc>
      </w:tr>
      <w:tr w:rsidR="00F7141B" w:rsidRPr="00C809AE" w14:paraId="04FB2DB7" w14:textId="77777777" w:rsidTr="00D73A41">
        <w:tc>
          <w:tcPr>
            <w:tcW w:w="2263" w:type="dxa"/>
            <w:shd w:val="clear" w:color="auto" w:fill="auto"/>
          </w:tcPr>
          <w:p w14:paraId="06D08AC7" w14:textId="77777777" w:rsidR="00F7141B" w:rsidRPr="00C809AE" w:rsidRDefault="00F7141B" w:rsidP="00D73A41">
            <w:pPr>
              <w:rPr>
                <w:color w:val="0000FF"/>
              </w:rPr>
            </w:pPr>
            <w:r w:rsidRPr="00C809AE">
              <w:rPr>
                <w:color w:val="0000FF"/>
              </w:rPr>
              <w:t>non-explicit . . 1</w:t>
            </w:r>
          </w:p>
        </w:tc>
        <w:tc>
          <w:tcPr>
            <w:tcW w:w="1814" w:type="dxa"/>
            <w:shd w:val="clear" w:color="auto" w:fill="auto"/>
          </w:tcPr>
          <w:p w14:paraId="0968AEE4" w14:textId="77777777" w:rsidR="00F7141B" w:rsidRPr="00C809AE" w:rsidRDefault="00F7141B" w:rsidP="00D73A41">
            <w:pPr>
              <w:rPr>
                <w:color w:val="C0C0C0"/>
              </w:rPr>
            </w:pPr>
          </w:p>
        </w:tc>
        <w:tc>
          <w:tcPr>
            <w:tcW w:w="2268" w:type="dxa"/>
            <w:shd w:val="clear" w:color="auto" w:fill="auto"/>
          </w:tcPr>
          <w:p w14:paraId="100A15F5" w14:textId="77777777" w:rsidR="00F7141B" w:rsidRPr="00C809AE" w:rsidRDefault="00F7141B" w:rsidP="00D73A41">
            <w:pPr>
              <w:rPr>
                <w:color w:val="C0C0C0"/>
              </w:rPr>
            </w:pPr>
          </w:p>
        </w:tc>
        <w:tc>
          <w:tcPr>
            <w:tcW w:w="993" w:type="dxa"/>
            <w:shd w:val="clear" w:color="auto" w:fill="auto"/>
          </w:tcPr>
          <w:p w14:paraId="6DF90329" w14:textId="77777777" w:rsidR="00F7141B" w:rsidRPr="00C809AE" w:rsidRDefault="00F7141B" w:rsidP="00D73A41">
            <w:pPr>
              <w:rPr>
                <w:color w:val="C0C0C0"/>
              </w:rPr>
            </w:pPr>
          </w:p>
        </w:tc>
      </w:tr>
      <w:tr w:rsidR="00F7141B" w:rsidRPr="00C809AE" w14:paraId="66019D7B" w14:textId="77777777" w:rsidTr="00D73A41">
        <w:tc>
          <w:tcPr>
            <w:tcW w:w="2263" w:type="dxa"/>
            <w:shd w:val="clear" w:color="auto" w:fill="auto"/>
          </w:tcPr>
          <w:p w14:paraId="331575A9" w14:textId="77777777" w:rsidR="00F7141B" w:rsidRPr="00C809AE" w:rsidRDefault="00F7141B" w:rsidP="00D73A41">
            <w:pPr>
              <w:rPr>
                <w:color w:val="0000FF"/>
              </w:rPr>
            </w:pPr>
            <w:r w:rsidRPr="00C809AE">
              <w:rPr>
                <w:color w:val="0000FF"/>
              </w:rPr>
              <w:t>non-gaussian . . 1</w:t>
            </w:r>
          </w:p>
        </w:tc>
        <w:tc>
          <w:tcPr>
            <w:tcW w:w="1814" w:type="dxa"/>
            <w:shd w:val="clear" w:color="auto" w:fill="auto"/>
          </w:tcPr>
          <w:p w14:paraId="594FA65D" w14:textId="77777777" w:rsidR="00F7141B" w:rsidRPr="00C809AE" w:rsidRDefault="00F7141B" w:rsidP="00D73A41">
            <w:pPr>
              <w:rPr>
                <w:color w:val="C0C0C0"/>
              </w:rPr>
            </w:pPr>
          </w:p>
        </w:tc>
        <w:tc>
          <w:tcPr>
            <w:tcW w:w="2268" w:type="dxa"/>
            <w:shd w:val="clear" w:color="auto" w:fill="auto"/>
          </w:tcPr>
          <w:p w14:paraId="5FAE330C" w14:textId="77777777" w:rsidR="00F7141B" w:rsidRPr="00C809AE" w:rsidRDefault="00F7141B" w:rsidP="00D73A41">
            <w:pPr>
              <w:rPr>
                <w:color w:val="C0C0C0"/>
              </w:rPr>
            </w:pPr>
          </w:p>
        </w:tc>
        <w:tc>
          <w:tcPr>
            <w:tcW w:w="993" w:type="dxa"/>
            <w:shd w:val="clear" w:color="auto" w:fill="auto"/>
          </w:tcPr>
          <w:p w14:paraId="38E93777" w14:textId="77777777" w:rsidR="00F7141B" w:rsidRPr="00C809AE" w:rsidRDefault="00F7141B" w:rsidP="00D73A41">
            <w:pPr>
              <w:rPr>
                <w:color w:val="C0C0C0"/>
              </w:rPr>
            </w:pPr>
          </w:p>
        </w:tc>
      </w:tr>
      <w:tr w:rsidR="00F7141B" w:rsidRPr="00C809AE" w14:paraId="2CEBB777" w14:textId="77777777" w:rsidTr="00D73A41">
        <w:tc>
          <w:tcPr>
            <w:tcW w:w="2263" w:type="dxa"/>
            <w:shd w:val="clear" w:color="auto" w:fill="auto"/>
          </w:tcPr>
          <w:p w14:paraId="67035BF0" w14:textId="77777777" w:rsidR="00F7141B" w:rsidRPr="00C809AE" w:rsidRDefault="00F7141B" w:rsidP="00D73A41">
            <w:pPr>
              <w:rPr>
                <w:color w:val="0000FF"/>
              </w:rPr>
            </w:pPr>
            <w:r w:rsidRPr="00C809AE">
              <w:rPr>
                <w:color w:val="0000FF"/>
              </w:rPr>
              <w:t>non-head-mounted . . 1</w:t>
            </w:r>
          </w:p>
        </w:tc>
        <w:tc>
          <w:tcPr>
            <w:tcW w:w="1814" w:type="dxa"/>
            <w:shd w:val="clear" w:color="auto" w:fill="auto"/>
          </w:tcPr>
          <w:p w14:paraId="06EAE161" w14:textId="77777777" w:rsidR="00F7141B" w:rsidRPr="00C809AE" w:rsidRDefault="00F7141B" w:rsidP="00D73A41">
            <w:pPr>
              <w:rPr>
                <w:color w:val="C0C0C0"/>
              </w:rPr>
            </w:pPr>
          </w:p>
        </w:tc>
        <w:tc>
          <w:tcPr>
            <w:tcW w:w="2268" w:type="dxa"/>
            <w:shd w:val="clear" w:color="auto" w:fill="auto"/>
          </w:tcPr>
          <w:p w14:paraId="7BD4FBE2" w14:textId="77777777" w:rsidR="00F7141B" w:rsidRPr="00C809AE" w:rsidRDefault="00F7141B" w:rsidP="00D73A41">
            <w:pPr>
              <w:rPr>
                <w:color w:val="C0C0C0"/>
              </w:rPr>
            </w:pPr>
          </w:p>
        </w:tc>
        <w:tc>
          <w:tcPr>
            <w:tcW w:w="993" w:type="dxa"/>
            <w:shd w:val="clear" w:color="auto" w:fill="auto"/>
          </w:tcPr>
          <w:p w14:paraId="34D00F67" w14:textId="77777777" w:rsidR="00F7141B" w:rsidRPr="00C809AE" w:rsidRDefault="00F7141B" w:rsidP="00D73A41">
            <w:pPr>
              <w:rPr>
                <w:color w:val="C0C0C0"/>
              </w:rPr>
            </w:pPr>
          </w:p>
        </w:tc>
      </w:tr>
      <w:tr w:rsidR="00F7141B" w:rsidRPr="00C809AE" w14:paraId="2F24FC18" w14:textId="77777777" w:rsidTr="00D73A41">
        <w:tc>
          <w:tcPr>
            <w:tcW w:w="2263" w:type="dxa"/>
            <w:shd w:val="clear" w:color="auto" w:fill="auto"/>
          </w:tcPr>
          <w:p w14:paraId="69EA09EC" w14:textId="77777777" w:rsidR="00F7141B" w:rsidRPr="00C809AE" w:rsidRDefault="00F7141B" w:rsidP="00D73A41">
            <w:pPr>
              <w:rPr>
                <w:color w:val="FF0000"/>
              </w:rPr>
            </w:pPr>
            <w:r w:rsidRPr="00C809AE">
              <w:rPr>
                <w:color w:val="FF0000"/>
              </w:rPr>
              <w:t>non-homogeneous . . 1</w:t>
            </w:r>
          </w:p>
        </w:tc>
        <w:tc>
          <w:tcPr>
            <w:tcW w:w="1814" w:type="dxa"/>
            <w:shd w:val="clear" w:color="auto" w:fill="auto"/>
          </w:tcPr>
          <w:p w14:paraId="528B9DB1" w14:textId="77777777" w:rsidR="00F7141B" w:rsidRPr="00C809AE" w:rsidRDefault="00F7141B" w:rsidP="00D73A41">
            <w:pPr>
              <w:rPr>
                <w:color w:val="FF0000"/>
              </w:rPr>
            </w:pPr>
          </w:p>
        </w:tc>
        <w:tc>
          <w:tcPr>
            <w:tcW w:w="2268" w:type="dxa"/>
            <w:shd w:val="clear" w:color="auto" w:fill="auto"/>
          </w:tcPr>
          <w:p w14:paraId="512D6BE9" w14:textId="77777777" w:rsidR="00F7141B" w:rsidRPr="00C809AE" w:rsidRDefault="00F7141B" w:rsidP="00D73A41">
            <w:pPr>
              <w:rPr>
                <w:color w:val="FF0000"/>
              </w:rPr>
            </w:pPr>
            <w:r w:rsidRPr="00C809AE">
              <w:rPr>
                <w:color w:val="FF0000"/>
              </w:rPr>
              <w:t>nonhomogeneous . . 1</w:t>
            </w:r>
          </w:p>
        </w:tc>
        <w:tc>
          <w:tcPr>
            <w:tcW w:w="993" w:type="dxa"/>
            <w:shd w:val="clear" w:color="auto" w:fill="auto"/>
          </w:tcPr>
          <w:p w14:paraId="5691B6F7" w14:textId="77777777" w:rsidR="00F7141B" w:rsidRPr="00C809AE" w:rsidRDefault="00F7141B" w:rsidP="00D73A41">
            <w:pPr>
              <w:rPr>
                <w:color w:val="FF0000"/>
              </w:rPr>
            </w:pPr>
          </w:p>
        </w:tc>
      </w:tr>
      <w:tr w:rsidR="00F7141B" w:rsidRPr="00C809AE" w14:paraId="355FE784" w14:textId="77777777" w:rsidTr="00D73A41">
        <w:tc>
          <w:tcPr>
            <w:tcW w:w="2263" w:type="dxa"/>
            <w:shd w:val="clear" w:color="auto" w:fill="auto"/>
          </w:tcPr>
          <w:p w14:paraId="38E800CE" w14:textId="77777777" w:rsidR="00F7141B" w:rsidRPr="00C809AE" w:rsidRDefault="00F7141B" w:rsidP="00D73A41">
            <w:pPr>
              <w:rPr>
                <w:color w:val="0000FF"/>
              </w:rPr>
            </w:pPr>
            <w:r w:rsidRPr="00C809AE">
              <w:rPr>
                <w:color w:val="0000FF"/>
              </w:rPr>
              <w:t>non-ideal . . 1</w:t>
            </w:r>
          </w:p>
        </w:tc>
        <w:tc>
          <w:tcPr>
            <w:tcW w:w="1814" w:type="dxa"/>
            <w:shd w:val="clear" w:color="auto" w:fill="auto"/>
          </w:tcPr>
          <w:p w14:paraId="3773C1BE" w14:textId="77777777" w:rsidR="00F7141B" w:rsidRPr="00C809AE" w:rsidRDefault="00F7141B" w:rsidP="00D73A41">
            <w:pPr>
              <w:rPr>
                <w:color w:val="C0C0C0"/>
              </w:rPr>
            </w:pPr>
          </w:p>
        </w:tc>
        <w:tc>
          <w:tcPr>
            <w:tcW w:w="2268" w:type="dxa"/>
            <w:shd w:val="clear" w:color="auto" w:fill="auto"/>
          </w:tcPr>
          <w:p w14:paraId="6EDC66DE" w14:textId="77777777" w:rsidR="00F7141B" w:rsidRPr="00C809AE" w:rsidRDefault="00F7141B" w:rsidP="00D73A41">
            <w:pPr>
              <w:rPr>
                <w:color w:val="C0C0C0"/>
              </w:rPr>
            </w:pPr>
          </w:p>
        </w:tc>
        <w:tc>
          <w:tcPr>
            <w:tcW w:w="993" w:type="dxa"/>
            <w:shd w:val="clear" w:color="auto" w:fill="auto"/>
          </w:tcPr>
          <w:p w14:paraId="1863527B" w14:textId="77777777" w:rsidR="00F7141B" w:rsidRPr="00C809AE" w:rsidRDefault="00F7141B" w:rsidP="00D73A41">
            <w:pPr>
              <w:rPr>
                <w:color w:val="C0C0C0"/>
              </w:rPr>
            </w:pPr>
          </w:p>
        </w:tc>
      </w:tr>
      <w:tr w:rsidR="00F7141B" w:rsidRPr="00C809AE" w14:paraId="1CB17EC4" w14:textId="77777777" w:rsidTr="00D73A41">
        <w:tc>
          <w:tcPr>
            <w:tcW w:w="2263" w:type="dxa"/>
            <w:shd w:val="clear" w:color="auto" w:fill="auto"/>
          </w:tcPr>
          <w:p w14:paraId="3B417A96" w14:textId="77777777" w:rsidR="00F7141B" w:rsidRPr="00C809AE" w:rsidRDefault="00F7141B" w:rsidP="00D73A41">
            <w:pPr>
              <w:rPr>
                <w:color w:val="0000FF"/>
              </w:rPr>
            </w:pPr>
            <w:r w:rsidRPr="00C809AE">
              <w:rPr>
                <w:color w:val="0000FF"/>
              </w:rPr>
              <w:t>non-interest . . 1</w:t>
            </w:r>
          </w:p>
        </w:tc>
        <w:tc>
          <w:tcPr>
            <w:tcW w:w="1814" w:type="dxa"/>
            <w:shd w:val="clear" w:color="auto" w:fill="auto"/>
          </w:tcPr>
          <w:p w14:paraId="5A0898D8" w14:textId="77777777" w:rsidR="00F7141B" w:rsidRPr="00C809AE" w:rsidRDefault="00F7141B" w:rsidP="00D73A41">
            <w:pPr>
              <w:rPr>
                <w:color w:val="C0C0C0"/>
              </w:rPr>
            </w:pPr>
          </w:p>
        </w:tc>
        <w:tc>
          <w:tcPr>
            <w:tcW w:w="2268" w:type="dxa"/>
            <w:shd w:val="clear" w:color="auto" w:fill="auto"/>
          </w:tcPr>
          <w:p w14:paraId="16DC73D5" w14:textId="77777777" w:rsidR="00F7141B" w:rsidRPr="00C809AE" w:rsidRDefault="00F7141B" w:rsidP="00D73A41">
            <w:pPr>
              <w:rPr>
                <w:color w:val="C0C0C0"/>
              </w:rPr>
            </w:pPr>
          </w:p>
        </w:tc>
        <w:tc>
          <w:tcPr>
            <w:tcW w:w="993" w:type="dxa"/>
            <w:shd w:val="clear" w:color="auto" w:fill="auto"/>
          </w:tcPr>
          <w:p w14:paraId="2254724B" w14:textId="77777777" w:rsidR="00F7141B" w:rsidRPr="00C809AE" w:rsidRDefault="00F7141B" w:rsidP="00D73A41">
            <w:pPr>
              <w:rPr>
                <w:color w:val="C0C0C0"/>
              </w:rPr>
            </w:pPr>
          </w:p>
        </w:tc>
      </w:tr>
      <w:tr w:rsidR="00F7141B" w:rsidRPr="00C809AE" w14:paraId="570E8445" w14:textId="77777777" w:rsidTr="00D73A41">
        <w:tc>
          <w:tcPr>
            <w:tcW w:w="2263" w:type="dxa"/>
            <w:shd w:val="clear" w:color="auto" w:fill="auto"/>
          </w:tcPr>
          <w:p w14:paraId="6058DEAC" w14:textId="77777777" w:rsidR="00F7141B" w:rsidRPr="00C809AE" w:rsidRDefault="00F7141B" w:rsidP="00D73A41">
            <w:pPr>
              <w:rPr>
                <w:color w:val="FF0000"/>
              </w:rPr>
            </w:pPr>
            <w:r w:rsidRPr="00C809AE">
              <w:rPr>
                <w:color w:val="FF0000"/>
              </w:rPr>
              <w:t>non-linear . . 24</w:t>
            </w:r>
          </w:p>
        </w:tc>
        <w:tc>
          <w:tcPr>
            <w:tcW w:w="1814" w:type="dxa"/>
            <w:shd w:val="clear" w:color="auto" w:fill="auto"/>
          </w:tcPr>
          <w:p w14:paraId="4C635289" w14:textId="77777777" w:rsidR="00F7141B" w:rsidRPr="00C809AE" w:rsidRDefault="00F7141B" w:rsidP="00D73A41">
            <w:pPr>
              <w:rPr>
                <w:color w:val="FF0000"/>
              </w:rPr>
            </w:pPr>
          </w:p>
        </w:tc>
        <w:tc>
          <w:tcPr>
            <w:tcW w:w="2268" w:type="dxa"/>
            <w:shd w:val="clear" w:color="auto" w:fill="auto"/>
          </w:tcPr>
          <w:p w14:paraId="19623ABF" w14:textId="77777777" w:rsidR="00F7141B" w:rsidRPr="00C809AE" w:rsidRDefault="00F7141B" w:rsidP="00D73A41">
            <w:pPr>
              <w:rPr>
                <w:color w:val="FF0000"/>
              </w:rPr>
            </w:pPr>
            <w:r w:rsidRPr="00C809AE">
              <w:rPr>
                <w:color w:val="FF0000"/>
              </w:rPr>
              <w:t>nonlinear . . 2</w:t>
            </w:r>
          </w:p>
        </w:tc>
        <w:tc>
          <w:tcPr>
            <w:tcW w:w="993" w:type="dxa"/>
            <w:shd w:val="clear" w:color="auto" w:fill="auto"/>
          </w:tcPr>
          <w:p w14:paraId="68747738" w14:textId="77777777" w:rsidR="00F7141B" w:rsidRPr="00C809AE" w:rsidRDefault="00F7141B" w:rsidP="00D73A41">
            <w:pPr>
              <w:rPr>
                <w:color w:val="FF0000"/>
              </w:rPr>
            </w:pPr>
          </w:p>
        </w:tc>
      </w:tr>
      <w:tr w:rsidR="00F7141B" w:rsidRPr="00C809AE" w14:paraId="3ED157AC" w14:textId="77777777" w:rsidTr="00D73A41">
        <w:tc>
          <w:tcPr>
            <w:tcW w:w="2263" w:type="dxa"/>
            <w:shd w:val="clear" w:color="auto" w:fill="auto"/>
          </w:tcPr>
          <w:p w14:paraId="62F53E9B" w14:textId="77777777" w:rsidR="00F7141B" w:rsidRPr="00C809AE" w:rsidRDefault="00F7141B" w:rsidP="00D73A41">
            <w:pPr>
              <w:rPr>
                <w:color w:val="0000FF"/>
              </w:rPr>
            </w:pPr>
            <w:r w:rsidRPr="00C809AE">
              <w:rPr>
                <w:color w:val="0000FF"/>
              </w:rPr>
              <w:t>non-linearly . . 3</w:t>
            </w:r>
          </w:p>
        </w:tc>
        <w:tc>
          <w:tcPr>
            <w:tcW w:w="1814" w:type="dxa"/>
            <w:shd w:val="clear" w:color="auto" w:fill="auto"/>
          </w:tcPr>
          <w:p w14:paraId="756F9D97" w14:textId="77777777" w:rsidR="00F7141B" w:rsidRPr="00C809AE" w:rsidRDefault="00F7141B" w:rsidP="00D73A41">
            <w:pPr>
              <w:rPr>
                <w:color w:val="C0C0C0"/>
              </w:rPr>
            </w:pPr>
          </w:p>
        </w:tc>
        <w:tc>
          <w:tcPr>
            <w:tcW w:w="2268" w:type="dxa"/>
            <w:shd w:val="clear" w:color="auto" w:fill="auto"/>
          </w:tcPr>
          <w:p w14:paraId="55FDAF87" w14:textId="77777777" w:rsidR="00F7141B" w:rsidRPr="00C809AE" w:rsidRDefault="00F7141B" w:rsidP="00D73A41">
            <w:pPr>
              <w:rPr>
                <w:color w:val="C0C0C0"/>
              </w:rPr>
            </w:pPr>
          </w:p>
        </w:tc>
        <w:tc>
          <w:tcPr>
            <w:tcW w:w="993" w:type="dxa"/>
            <w:shd w:val="clear" w:color="auto" w:fill="auto"/>
          </w:tcPr>
          <w:p w14:paraId="0043A9AF" w14:textId="77777777" w:rsidR="00F7141B" w:rsidRPr="00C809AE" w:rsidRDefault="00F7141B" w:rsidP="00D73A41">
            <w:pPr>
              <w:rPr>
                <w:color w:val="C0C0C0"/>
              </w:rPr>
            </w:pPr>
          </w:p>
        </w:tc>
      </w:tr>
      <w:tr w:rsidR="00F7141B" w:rsidRPr="00C809AE" w14:paraId="00933F42" w14:textId="77777777" w:rsidTr="00D73A41">
        <w:tc>
          <w:tcPr>
            <w:tcW w:w="2263" w:type="dxa"/>
            <w:shd w:val="clear" w:color="auto" w:fill="auto"/>
          </w:tcPr>
          <w:p w14:paraId="001D24B3" w14:textId="77777777" w:rsidR="00F7141B" w:rsidRPr="00C809AE" w:rsidRDefault="00F7141B" w:rsidP="00D73A41">
            <w:pPr>
              <w:rPr>
                <w:color w:val="0000FF"/>
              </w:rPr>
            </w:pPr>
            <w:r w:rsidRPr="00C809AE">
              <w:rPr>
                <w:color w:val="0000FF"/>
              </w:rPr>
              <w:t>non-object . . 2</w:t>
            </w:r>
          </w:p>
        </w:tc>
        <w:tc>
          <w:tcPr>
            <w:tcW w:w="1814" w:type="dxa"/>
            <w:shd w:val="clear" w:color="auto" w:fill="auto"/>
          </w:tcPr>
          <w:p w14:paraId="7915A643" w14:textId="77777777" w:rsidR="00F7141B" w:rsidRPr="00C809AE" w:rsidRDefault="00F7141B" w:rsidP="00D73A41">
            <w:pPr>
              <w:rPr>
                <w:color w:val="C0C0C0"/>
              </w:rPr>
            </w:pPr>
          </w:p>
        </w:tc>
        <w:tc>
          <w:tcPr>
            <w:tcW w:w="2268" w:type="dxa"/>
            <w:shd w:val="clear" w:color="auto" w:fill="auto"/>
          </w:tcPr>
          <w:p w14:paraId="4E98643B" w14:textId="77777777" w:rsidR="00F7141B" w:rsidRPr="00C809AE" w:rsidRDefault="00F7141B" w:rsidP="00D73A41">
            <w:pPr>
              <w:rPr>
                <w:color w:val="C0C0C0"/>
              </w:rPr>
            </w:pPr>
          </w:p>
        </w:tc>
        <w:tc>
          <w:tcPr>
            <w:tcW w:w="993" w:type="dxa"/>
            <w:shd w:val="clear" w:color="auto" w:fill="auto"/>
          </w:tcPr>
          <w:p w14:paraId="474A184E" w14:textId="77777777" w:rsidR="00F7141B" w:rsidRPr="00C809AE" w:rsidRDefault="00F7141B" w:rsidP="00D73A41">
            <w:pPr>
              <w:rPr>
                <w:color w:val="C0C0C0"/>
              </w:rPr>
            </w:pPr>
          </w:p>
        </w:tc>
      </w:tr>
      <w:tr w:rsidR="00F7141B" w:rsidRPr="00C809AE" w14:paraId="09822199" w14:textId="77777777" w:rsidTr="00D73A41">
        <w:tc>
          <w:tcPr>
            <w:tcW w:w="2263" w:type="dxa"/>
            <w:shd w:val="clear" w:color="auto" w:fill="auto"/>
          </w:tcPr>
          <w:p w14:paraId="2BEE6F11" w14:textId="77777777" w:rsidR="00F7141B" w:rsidRPr="00C809AE" w:rsidRDefault="00F7141B" w:rsidP="00D73A41">
            <w:pPr>
              <w:rPr>
                <w:color w:val="0000FF"/>
              </w:rPr>
            </w:pPr>
            <w:r w:rsidRPr="00C809AE">
              <w:rPr>
                <w:color w:val="0000FF"/>
              </w:rPr>
              <w:t>non-oscillation . . 1</w:t>
            </w:r>
          </w:p>
        </w:tc>
        <w:tc>
          <w:tcPr>
            <w:tcW w:w="1814" w:type="dxa"/>
            <w:shd w:val="clear" w:color="auto" w:fill="auto"/>
          </w:tcPr>
          <w:p w14:paraId="75279978" w14:textId="77777777" w:rsidR="00F7141B" w:rsidRPr="00C809AE" w:rsidRDefault="00F7141B" w:rsidP="00D73A41">
            <w:pPr>
              <w:rPr>
                <w:color w:val="C0C0C0"/>
              </w:rPr>
            </w:pPr>
          </w:p>
        </w:tc>
        <w:tc>
          <w:tcPr>
            <w:tcW w:w="2268" w:type="dxa"/>
            <w:shd w:val="clear" w:color="auto" w:fill="auto"/>
          </w:tcPr>
          <w:p w14:paraId="0B378214" w14:textId="77777777" w:rsidR="00F7141B" w:rsidRPr="00C809AE" w:rsidRDefault="00F7141B" w:rsidP="00D73A41">
            <w:pPr>
              <w:rPr>
                <w:color w:val="C0C0C0"/>
              </w:rPr>
            </w:pPr>
          </w:p>
        </w:tc>
        <w:tc>
          <w:tcPr>
            <w:tcW w:w="993" w:type="dxa"/>
            <w:shd w:val="clear" w:color="auto" w:fill="auto"/>
          </w:tcPr>
          <w:p w14:paraId="6B85DD27" w14:textId="77777777" w:rsidR="00F7141B" w:rsidRPr="00C809AE" w:rsidRDefault="00F7141B" w:rsidP="00D73A41">
            <w:pPr>
              <w:rPr>
                <w:color w:val="C0C0C0"/>
              </w:rPr>
            </w:pPr>
          </w:p>
        </w:tc>
      </w:tr>
      <w:tr w:rsidR="00F7141B" w:rsidRPr="00C809AE" w14:paraId="621E468B" w14:textId="77777777" w:rsidTr="00D73A41">
        <w:tc>
          <w:tcPr>
            <w:tcW w:w="2263" w:type="dxa"/>
            <w:shd w:val="clear" w:color="auto" w:fill="auto"/>
          </w:tcPr>
          <w:p w14:paraId="604FAACB" w14:textId="77777777" w:rsidR="00F7141B" w:rsidRPr="00C809AE" w:rsidRDefault="00F7141B" w:rsidP="00D73A41">
            <w:pPr>
              <w:rPr>
                <w:color w:val="0000FF"/>
              </w:rPr>
            </w:pPr>
            <w:r w:rsidRPr="00C809AE">
              <w:rPr>
                <w:color w:val="0000FF"/>
              </w:rPr>
              <w:t>non-overlapping . . 2</w:t>
            </w:r>
          </w:p>
        </w:tc>
        <w:tc>
          <w:tcPr>
            <w:tcW w:w="1814" w:type="dxa"/>
            <w:shd w:val="clear" w:color="auto" w:fill="auto"/>
          </w:tcPr>
          <w:p w14:paraId="6B582122" w14:textId="77777777" w:rsidR="00F7141B" w:rsidRPr="00C809AE" w:rsidRDefault="00F7141B" w:rsidP="00D73A41">
            <w:pPr>
              <w:rPr>
                <w:color w:val="C0C0C0"/>
              </w:rPr>
            </w:pPr>
          </w:p>
        </w:tc>
        <w:tc>
          <w:tcPr>
            <w:tcW w:w="2268" w:type="dxa"/>
            <w:shd w:val="clear" w:color="auto" w:fill="auto"/>
          </w:tcPr>
          <w:p w14:paraId="2EFC0B11" w14:textId="77777777" w:rsidR="00F7141B" w:rsidRPr="00C809AE" w:rsidRDefault="00F7141B" w:rsidP="00D73A41">
            <w:pPr>
              <w:rPr>
                <w:color w:val="C0C0C0"/>
              </w:rPr>
            </w:pPr>
          </w:p>
        </w:tc>
        <w:tc>
          <w:tcPr>
            <w:tcW w:w="993" w:type="dxa"/>
            <w:shd w:val="clear" w:color="auto" w:fill="auto"/>
          </w:tcPr>
          <w:p w14:paraId="16414C71" w14:textId="77777777" w:rsidR="00F7141B" w:rsidRPr="00C809AE" w:rsidRDefault="00F7141B" w:rsidP="00D73A41">
            <w:pPr>
              <w:rPr>
                <w:color w:val="C0C0C0"/>
              </w:rPr>
            </w:pPr>
          </w:p>
        </w:tc>
      </w:tr>
      <w:tr w:rsidR="00F7141B" w:rsidRPr="00C809AE" w14:paraId="72C6F2F9" w14:textId="77777777" w:rsidTr="00D73A41">
        <w:tc>
          <w:tcPr>
            <w:tcW w:w="2263" w:type="dxa"/>
            <w:shd w:val="clear" w:color="auto" w:fill="auto"/>
          </w:tcPr>
          <w:p w14:paraId="3E8524E1" w14:textId="77777777" w:rsidR="00F7141B" w:rsidRPr="00C809AE" w:rsidRDefault="00F7141B" w:rsidP="00D73A41">
            <w:pPr>
              <w:rPr>
                <w:color w:val="FF0000"/>
              </w:rPr>
            </w:pPr>
            <w:r w:rsidRPr="00C809AE">
              <w:rPr>
                <w:color w:val="FF0000"/>
              </w:rPr>
              <w:t>non-parametric . . 1</w:t>
            </w:r>
          </w:p>
        </w:tc>
        <w:tc>
          <w:tcPr>
            <w:tcW w:w="1814" w:type="dxa"/>
            <w:shd w:val="clear" w:color="auto" w:fill="auto"/>
          </w:tcPr>
          <w:p w14:paraId="14E4922D" w14:textId="77777777" w:rsidR="00F7141B" w:rsidRPr="00C809AE" w:rsidRDefault="00F7141B" w:rsidP="00D73A41">
            <w:pPr>
              <w:rPr>
                <w:color w:val="FF0000"/>
              </w:rPr>
            </w:pPr>
          </w:p>
        </w:tc>
        <w:tc>
          <w:tcPr>
            <w:tcW w:w="2268" w:type="dxa"/>
            <w:shd w:val="clear" w:color="auto" w:fill="auto"/>
          </w:tcPr>
          <w:p w14:paraId="1FC871EF" w14:textId="77777777" w:rsidR="00F7141B" w:rsidRPr="00C809AE" w:rsidRDefault="00F7141B" w:rsidP="00D73A41">
            <w:pPr>
              <w:rPr>
                <w:color w:val="FF0000"/>
              </w:rPr>
            </w:pPr>
            <w:r w:rsidRPr="00C809AE">
              <w:rPr>
                <w:color w:val="FF0000"/>
              </w:rPr>
              <w:t>nonparametric . . 2</w:t>
            </w:r>
          </w:p>
        </w:tc>
        <w:tc>
          <w:tcPr>
            <w:tcW w:w="993" w:type="dxa"/>
            <w:shd w:val="clear" w:color="auto" w:fill="auto"/>
          </w:tcPr>
          <w:p w14:paraId="67C7B065" w14:textId="77777777" w:rsidR="00F7141B" w:rsidRPr="00C809AE" w:rsidRDefault="00F7141B" w:rsidP="00D73A41">
            <w:pPr>
              <w:rPr>
                <w:color w:val="FF0000"/>
              </w:rPr>
            </w:pPr>
          </w:p>
        </w:tc>
      </w:tr>
      <w:tr w:rsidR="00F7141B" w:rsidRPr="00C809AE" w14:paraId="540348F0" w14:textId="77777777" w:rsidTr="00D73A41">
        <w:tc>
          <w:tcPr>
            <w:tcW w:w="2263" w:type="dxa"/>
            <w:shd w:val="clear" w:color="auto" w:fill="auto"/>
          </w:tcPr>
          <w:p w14:paraId="556423F5" w14:textId="77777777" w:rsidR="00F7141B" w:rsidRPr="00C809AE" w:rsidRDefault="00F7141B" w:rsidP="00D73A41">
            <w:pPr>
              <w:rPr>
                <w:color w:val="0000FF"/>
              </w:rPr>
            </w:pPr>
            <w:r w:rsidRPr="00C809AE">
              <w:rPr>
                <w:color w:val="0000FF"/>
              </w:rPr>
              <w:t>non-reference . . 4</w:t>
            </w:r>
          </w:p>
        </w:tc>
        <w:tc>
          <w:tcPr>
            <w:tcW w:w="1814" w:type="dxa"/>
            <w:shd w:val="clear" w:color="auto" w:fill="auto"/>
          </w:tcPr>
          <w:p w14:paraId="7DC43E40" w14:textId="77777777" w:rsidR="00F7141B" w:rsidRPr="00C809AE" w:rsidRDefault="00F7141B" w:rsidP="00D73A41">
            <w:pPr>
              <w:rPr>
                <w:color w:val="C0C0C0"/>
              </w:rPr>
            </w:pPr>
          </w:p>
        </w:tc>
        <w:tc>
          <w:tcPr>
            <w:tcW w:w="2268" w:type="dxa"/>
            <w:shd w:val="clear" w:color="auto" w:fill="auto"/>
          </w:tcPr>
          <w:p w14:paraId="6C950BB1" w14:textId="77777777" w:rsidR="00F7141B" w:rsidRPr="00C809AE" w:rsidRDefault="00F7141B" w:rsidP="00D73A41">
            <w:pPr>
              <w:rPr>
                <w:color w:val="C0C0C0"/>
              </w:rPr>
            </w:pPr>
          </w:p>
        </w:tc>
        <w:tc>
          <w:tcPr>
            <w:tcW w:w="993" w:type="dxa"/>
            <w:shd w:val="clear" w:color="auto" w:fill="auto"/>
          </w:tcPr>
          <w:p w14:paraId="2CEE7B77" w14:textId="77777777" w:rsidR="00F7141B" w:rsidRPr="00C809AE" w:rsidRDefault="00F7141B" w:rsidP="00D73A41">
            <w:pPr>
              <w:rPr>
                <w:color w:val="C0C0C0"/>
              </w:rPr>
            </w:pPr>
          </w:p>
        </w:tc>
      </w:tr>
      <w:tr w:rsidR="00F7141B" w:rsidRPr="00C809AE" w14:paraId="5F25900D" w14:textId="77777777" w:rsidTr="00D73A41">
        <w:tc>
          <w:tcPr>
            <w:tcW w:w="2263" w:type="dxa"/>
            <w:shd w:val="clear" w:color="auto" w:fill="auto"/>
          </w:tcPr>
          <w:p w14:paraId="1D120EAF" w14:textId="77777777" w:rsidR="00F7141B" w:rsidRPr="00C809AE" w:rsidRDefault="00F7141B" w:rsidP="00D73A41">
            <w:pPr>
              <w:rPr>
                <w:color w:val="0000FF"/>
              </w:rPr>
            </w:pPr>
            <w:r w:rsidRPr="00C809AE">
              <w:rPr>
                <w:color w:val="0000FF"/>
              </w:rPr>
              <w:t>non-roi . . 2</w:t>
            </w:r>
          </w:p>
        </w:tc>
        <w:tc>
          <w:tcPr>
            <w:tcW w:w="1814" w:type="dxa"/>
            <w:shd w:val="clear" w:color="auto" w:fill="auto"/>
          </w:tcPr>
          <w:p w14:paraId="58CA0DD7" w14:textId="77777777" w:rsidR="00F7141B" w:rsidRPr="00C809AE" w:rsidRDefault="00F7141B" w:rsidP="00D73A41">
            <w:pPr>
              <w:rPr>
                <w:color w:val="C0C0C0"/>
              </w:rPr>
            </w:pPr>
          </w:p>
        </w:tc>
        <w:tc>
          <w:tcPr>
            <w:tcW w:w="2268" w:type="dxa"/>
            <w:shd w:val="clear" w:color="auto" w:fill="auto"/>
          </w:tcPr>
          <w:p w14:paraId="5A81C8C5" w14:textId="77777777" w:rsidR="00F7141B" w:rsidRPr="00C809AE" w:rsidRDefault="00F7141B" w:rsidP="00D73A41">
            <w:pPr>
              <w:rPr>
                <w:color w:val="C0C0C0"/>
              </w:rPr>
            </w:pPr>
          </w:p>
        </w:tc>
        <w:tc>
          <w:tcPr>
            <w:tcW w:w="993" w:type="dxa"/>
            <w:shd w:val="clear" w:color="auto" w:fill="auto"/>
          </w:tcPr>
          <w:p w14:paraId="40001B56" w14:textId="77777777" w:rsidR="00F7141B" w:rsidRPr="00C809AE" w:rsidRDefault="00F7141B" w:rsidP="00D73A41">
            <w:pPr>
              <w:rPr>
                <w:color w:val="C0C0C0"/>
              </w:rPr>
            </w:pPr>
          </w:p>
        </w:tc>
      </w:tr>
      <w:tr w:rsidR="00F7141B" w:rsidRPr="00C809AE" w14:paraId="0E6FEA7E" w14:textId="77777777" w:rsidTr="00D73A41">
        <w:tc>
          <w:tcPr>
            <w:tcW w:w="2263" w:type="dxa"/>
            <w:shd w:val="clear" w:color="auto" w:fill="auto"/>
          </w:tcPr>
          <w:p w14:paraId="3F142C72" w14:textId="77777777" w:rsidR="00F7141B" w:rsidRPr="00C809AE" w:rsidRDefault="00F7141B" w:rsidP="00D73A41">
            <w:pPr>
              <w:rPr>
                <w:color w:val="0000FF"/>
              </w:rPr>
            </w:pPr>
            <w:r w:rsidRPr="00C809AE">
              <w:rPr>
                <w:color w:val="0000FF"/>
              </w:rPr>
              <w:t>non-uniform . . 1</w:t>
            </w:r>
          </w:p>
        </w:tc>
        <w:tc>
          <w:tcPr>
            <w:tcW w:w="1814" w:type="dxa"/>
            <w:shd w:val="clear" w:color="auto" w:fill="auto"/>
          </w:tcPr>
          <w:p w14:paraId="03F9F692" w14:textId="77777777" w:rsidR="00F7141B" w:rsidRPr="00C809AE" w:rsidRDefault="00F7141B" w:rsidP="00D73A41">
            <w:pPr>
              <w:rPr>
                <w:color w:val="C0C0C0"/>
              </w:rPr>
            </w:pPr>
          </w:p>
        </w:tc>
        <w:tc>
          <w:tcPr>
            <w:tcW w:w="2268" w:type="dxa"/>
            <w:shd w:val="clear" w:color="auto" w:fill="auto"/>
          </w:tcPr>
          <w:p w14:paraId="2774FAC2" w14:textId="77777777" w:rsidR="00F7141B" w:rsidRPr="00C809AE" w:rsidRDefault="00F7141B" w:rsidP="00D73A41">
            <w:pPr>
              <w:rPr>
                <w:color w:val="C0C0C0"/>
              </w:rPr>
            </w:pPr>
          </w:p>
        </w:tc>
        <w:tc>
          <w:tcPr>
            <w:tcW w:w="993" w:type="dxa"/>
            <w:shd w:val="clear" w:color="auto" w:fill="auto"/>
          </w:tcPr>
          <w:p w14:paraId="4DC4B566" w14:textId="77777777" w:rsidR="00F7141B" w:rsidRPr="00C809AE" w:rsidRDefault="00F7141B" w:rsidP="00D73A41">
            <w:pPr>
              <w:rPr>
                <w:color w:val="C0C0C0"/>
              </w:rPr>
            </w:pPr>
          </w:p>
        </w:tc>
      </w:tr>
      <w:tr w:rsidR="00F7141B" w:rsidRPr="00C809AE" w14:paraId="426185AB" w14:textId="77777777" w:rsidTr="00D73A41">
        <w:tc>
          <w:tcPr>
            <w:tcW w:w="2263" w:type="dxa"/>
            <w:shd w:val="clear" w:color="auto" w:fill="auto"/>
          </w:tcPr>
          <w:p w14:paraId="76838E7B" w14:textId="77777777" w:rsidR="00F7141B" w:rsidRPr="00C809AE" w:rsidRDefault="00F7141B" w:rsidP="00D73A41">
            <w:pPr>
              <w:rPr>
                <w:color w:val="0000FF"/>
              </w:rPr>
            </w:pPr>
            <w:r w:rsidRPr="00C809AE">
              <w:rPr>
                <w:color w:val="0000FF"/>
              </w:rPr>
              <w:t>non-zero . . 4</w:t>
            </w:r>
          </w:p>
        </w:tc>
        <w:tc>
          <w:tcPr>
            <w:tcW w:w="1814" w:type="dxa"/>
            <w:shd w:val="clear" w:color="auto" w:fill="auto"/>
          </w:tcPr>
          <w:p w14:paraId="2FFDF30E" w14:textId="77777777" w:rsidR="00F7141B" w:rsidRPr="00C809AE" w:rsidRDefault="00F7141B" w:rsidP="00D73A41">
            <w:pPr>
              <w:rPr>
                <w:color w:val="C0C0C0"/>
              </w:rPr>
            </w:pPr>
          </w:p>
        </w:tc>
        <w:tc>
          <w:tcPr>
            <w:tcW w:w="2268" w:type="dxa"/>
            <w:shd w:val="clear" w:color="auto" w:fill="auto"/>
          </w:tcPr>
          <w:p w14:paraId="3C6228FE" w14:textId="77777777" w:rsidR="00F7141B" w:rsidRPr="00C809AE" w:rsidRDefault="00F7141B" w:rsidP="00D73A41">
            <w:pPr>
              <w:rPr>
                <w:color w:val="C0C0C0"/>
              </w:rPr>
            </w:pPr>
          </w:p>
        </w:tc>
        <w:tc>
          <w:tcPr>
            <w:tcW w:w="993" w:type="dxa"/>
            <w:shd w:val="clear" w:color="auto" w:fill="auto"/>
          </w:tcPr>
          <w:p w14:paraId="1CCB6800" w14:textId="77777777" w:rsidR="00F7141B" w:rsidRPr="00C809AE" w:rsidRDefault="00F7141B" w:rsidP="00D73A41">
            <w:pPr>
              <w:rPr>
                <w:color w:val="C0C0C0"/>
              </w:rPr>
            </w:pPr>
          </w:p>
        </w:tc>
      </w:tr>
    </w:tbl>
    <w:p w14:paraId="3251B768" w14:textId="77777777" w:rsidR="00F7141B" w:rsidRDefault="00F7141B" w:rsidP="00F7141B"/>
    <w:p w14:paraId="03F5D2CC" w14:textId="77777777" w:rsidR="00F7141B" w:rsidRDefault="00F7141B" w:rsidP="00F7141B"/>
    <w:p w14:paraId="08A49090" w14:textId="77777777" w:rsidR="00F7141B" w:rsidRPr="006F3E93" w:rsidRDefault="00F7141B" w:rsidP="00F7141B">
      <w:r w:rsidRPr="006F3E93">
        <w:t xml:space="preserve">To specify which prefixes you want </w:t>
      </w:r>
      <w:r>
        <w:t>checking</w:t>
      </w:r>
      <w:r w:rsidRPr="006F3E93">
        <w:t>, you can use the line:</w:t>
      </w:r>
    </w:p>
    <w:p w14:paraId="2C4A9D7C" w14:textId="77777777" w:rsidR="00F7141B" w:rsidRPr="006F3E93" w:rsidRDefault="00F7141B" w:rsidP="00F7141B"/>
    <w:p w14:paraId="4588683A" w14:textId="77777777" w:rsidR="00F7141B" w:rsidRPr="005313BA" w:rsidRDefault="00F7141B" w:rsidP="00F7141B">
      <w:pPr>
        <w:rPr>
          <w:rStyle w:val="HTMLSample"/>
        </w:rPr>
      </w:pPr>
      <w:r w:rsidRPr="005313BA">
        <w:rPr>
          <w:rStyle w:val="HTMLSample"/>
        </w:rPr>
        <w:t>myList = "anti,cross,eigen,hyper,inter,meta,mid,multi," _</w:t>
      </w:r>
    </w:p>
    <w:p w14:paraId="1D134C2B" w14:textId="77777777" w:rsidR="00F7141B" w:rsidRDefault="00F7141B" w:rsidP="00F7141B">
      <w:pPr>
        <w:rPr>
          <w:rStyle w:val="HTMLSample"/>
          <w:lang w:val="fr-CA"/>
        </w:rPr>
      </w:pPr>
      <w:r w:rsidRPr="005313BA">
        <w:rPr>
          <w:rStyle w:val="HTMLSample"/>
        </w:rPr>
        <w:t xml:space="preserve">     </w:t>
      </w:r>
      <w:r w:rsidRPr="005313BA">
        <w:rPr>
          <w:rStyle w:val="HTMLSample"/>
          <w:lang w:val="fr-CA"/>
        </w:rPr>
        <w:t>&amp; "non,over,post,pre,pseudo,quasi,semi,sub,super"</w:t>
      </w:r>
    </w:p>
    <w:p w14:paraId="085DD1F6" w14:textId="77777777" w:rsidR="00F7141B" w:rsidRPr="00C470B8" w:rsidRDefault="00F7141B" w:rsidP="00F7141B">
      <w:pPr>
        <w:rPr>
          <w:lang w:val="fr-CA"/>
        </w:rPr>
      </w:pPr>
    </w:p>
    <w:p w14:paraId="124C70A9" w14:textId="77777777" w:rsidR="00F7141B" w:rsidRDefault="00F7141B" w:rsidP="00F7141B">
      <w:r>
        <w:t>In non-technical work, you might not need them all, so you could delete some of them from the list, although it won’t actually make a lot of difference to the overall speed.</w:t>
      </w:r>
    </w:p>
    <w:p w14:paraId="198AAFE8" w14:textId="77777777" w:rsidR="00F7141B" w:rsidRPr="005313BA" w:rsidRDefault="00F7141B" w:rsidP="00F7141B">
      <w:pPr>
        <w:rPr>
          <w:rStyle w:val="HTMLSample"/>
        </w:rPr>
      </w:pPr>
    </w:p>
    <w:p w14:paraId="788B06B5" w14:textId="77777777" w:rsidR="00F7141B" w:rsidRDefault="00F7141B" w:rsidP="00F7141B">
      <w:r w:rsidRPr="006F3E93">
        <w:t xml:space="preserve">This macro is a bit slow on large complicated files. I ran it on a 213,000-word file that had a lot of hyphenated words and it took 54 minutes, coming up with 2154(!) different hyphenated or prefixed words. Other timings: an 111k file with 1447 items took 20 mins, and 70k file with 520 items took just 5 mins. This is with a </w:t>
      </w:r>
      <w:r>
        <w:t>eight</w:t>
      </w:r>
      <w:r w:rsidRPr="006F3E93">
        <w:t>-year-old desktop computer that wasn’t top-of-the-range when I bought it.</w:t>
      </w:r>
    </w:p>
    <w:p w14:paraId="088D4D23" w14:textId="77777777" w:rsidR="00F7141B" w:rsidRDefault="00F7141B" w:rsidP="00F7141B"/>
    <w:p w14:paraId="2FD4E31A" w14:textId="77777777" w:rsidR="00F7141B" w:rsidRDefault="00F7141B" w:rsidP="00F7141B">
      <w:r>
        <w:t>As supplied, the macro includes numbers in its search, so that it will find, say, ‘2D-based’ or ‘9-mm’ or ‘non-90-degree’. You can speed up the macro up slightly, if you tell it not to include numbers, by changing the line:</w:t>
      </w:r>
    </w:p>
    <w:p w14:paraId="15191671" w14:textId="77777777" w:rsidR="00F7141B" w:rsidRDefault="00F7141B" w:rsidP="00F7141B"/>
    <w:p w14:paraId="7E7EB727" w14:textId="77777777" w:rsidR="00F7141B" w:rsidRPr="005313BA" w:rsidRDefault="00F7141B" w:rsidP="00F7141B">
      <w:pPr>
        <w:rPr>
          <w:rStyle w:val="HTMLSample"/>
        </w:rPr>
      </w:pPr>
      <w:r w:rsidRPr="005313BA">
        <w:rPr>
          <w:rStyle w:val="HTMLSample"/>
        </w:rPr>
        <w:t>includeNumbers = True</w:t>
      </w:r>
    </w:p>
    <w:p w14:paraId="5E4545A8" w14:textId="77777777" w:rsidR="00F7141B" w:rsidRDefault="00F7141B" w:rsidP="00F7141B"/>
    <w:p w14:paraId="228E2CDA" w14:textId="77777777" w:rsidR="00F7141B" w:rsidRDefault="00F7141B" w:rsidP="00F7141B">
      <w:r>
        <w:t xml:space="preserve">to </w:t>
      </w:r>
      <w:r w:rsidRPr="005313BA">
        <w:rPr>
          <w:rStyle w:val="HTMLSample"/>
        </w:rPr>
        <w:t>False</w:t>
      </w:r>
      <w:r>
        <w:t>.</w:t>
      </w:r>
    </w:p>
    <w:p w14:paraId="435B7379" w14:textId="77777777" w:rsidR="00F7141B" w:rsidRDefault="00F7141B" w:rsidP="00F7141B"/>
    <w:p w14:paraId="2669BF5A" w14:textId="77777777" w:rsidR="00F7141B" w:rsidRDefault="00F7141B" w:rsidP="00F7141B">
      <w:r>
        <w:t>The other option is to display the results  table whether or without lines. With lines, it looks like this:</w:t>
      </w:r>
    </w:p>
    <w:p w14:paraId="41DEA3BB" w14:textId="77777777" w:rsidR="00F7141B" w:rsidRDefault="00F7141B" w:rsidP="00F7141B"/>
    <w:tbl>
      <w:tblPr>
        <w:tblStyle w:val="TableGrid"/>
        <w:tblW w:w="0" w:type="auto"/>
        <w:tblLook w:val="04A0" w:firstRow="1" w:lastRow="0" w:firstColumn="1" w:lastColumn="0" w:noHBand="0" w:noVBand="1"/>
      </w:tblPr>
      <w:tblGrid>
        <w:gridCol w:w="2397"/>
        <w:gridCol w:w="1646"/>
        <w:gridCol w:w="1420"/>
        <w:gridCol w:w="1579"/>
      </w:tblGrid>
      <w:tr w:rsidR="00F7141B" w:rsidRPr="00776BAA" w14:paraId="00AE4711" w14:textId="77777777" w:rsidTr="00D73A41">
        <w:tc>
          <w:tcPr>
            <w:tcW w:w="0" w:type="auto"/>
            <w:shd w:val="clear" w:color="auto" w:fill="auto"/>
          </w:tcPr>
          <w:p w14:paraId="153C1414" w14:textId="77777777" w:rsidR="00F7141B" w:rsidRPr="00776BAA" w:rsidRDefault="00F7141B" w:rsidP="00D73A41">
            <w:r w:rsidRPr="00776BAA">
              <w:t>bell-shaped . . 6</w:t>
            </w:r>
          </w:p>
        </w:tc>
        <w:tc>
          <w:tcPr>
            <w:tcW w:w="0" w:type="auto"/>
            <w:shd w:val="clear" w:color="auto" w:fill="auto"/>
          </w:tcPr>
          <w:p w14:paraId="3CDB0042" w14:textId="77777777" w:rsidR="00F7141B" w:rsidRPr="00776BAA" w:rsidRDefault="00F7141B" w:rsidP="00D73A41">
            <w:r w:rsidRPr="00776BAA">
              <w:t>bell shaped . . 2</w:t>
            </w:r>
          </w:p>
        </w:tc>
        <w:tc>
          <w:tcPr>
            <w:tcW w:w="0" w:type="auto"/>
            <w:shd w:val="clear" w:color="auto" w:fill="auto"/>
          </w:tcPr>
          <w:p w14:paraId="38A5B846" w14:textId="77777777" w:rsidR="00F7141B" w:rsidRPr="00776BAA" w:rsidRDefault="00F7141B" w:rsidP="00D73A41"/>
        </w:tc>
        <w:tc>
          <w:tcPr>
            <w:tcW w:w="0" w:type="auto"/>
            <w:shd w:val="clear" w:color="auto" w:fill="auto"/>
          </w:tcPr>
          <w:p w14:paraId="489B162B" w14:textId="77777777" w:rsidR="00F7141B" w:rsidRPr="00776BAA" w:rsidRDefault="00F7141B" w:rsidP="00D73A41"/>
        </w:tc>
      </w:tr>
      <w:tr w:rsidR="00F7141B" w:rsidRPr="00C809AE" w14:paraId="3C298B83" w14:textId="77777777" w:rsidTr="00D73A41">
        <w:tc>
          <w:tcPr>
            <w:tcW w:w="0" w:type="auto"/>
            <w:shd w:val="clear" w:color="auto" w:fill="auto"/>
          </w:tcPr>
          <w:p w14:paraId="38E909AE" w14:textId="77777777" w:rsidR="00F7141B" w:rsidRPr="00C809AE" w:rsidRDefault="00F7141B" w:rsidP="00D73A41">
            <w:pPr>
              <w:rPr>
                <w:color w:val="C0C0C0"/>
              </w:rPr>
            </w:pPr>
            <w:r w:rsidRPr="00C809AE">
              <w:rPr>
                <w:color w:val="C0C0C0"/>
              </w:rPr>
              <w:t>between-coefficient . . 1</w:t>
            </w:r>
          </w:p>
        </w:tc>
        <w:tc>
          <w:tcPr>
            <w:tcW w:w="0" w:type="auto"/>
            <w:shd w:val="clear" w:color="auto" w:fill="auto"/>
          </w:tcPr>
          <w:p w14:paraId="5F251C05" w14:textId="77777777" w:rsidR="00F7141B" w:rsidRPr="00C809AE" w:rsidRDefault="00F7141B" w:rsidP="00D73A41">
            <w:pPr>
              <w:rPr>
                <w:color w:val="C0C0C0"/>
              </w:rPr>
            </w:pPr>
          </w:p>
        </w:tc>
        <w:tc>
          <w:tcPr>
            <w:tcW w:w="0" w:type="auto"/>
            <w:shd w:val="clear" w:color="auto" w:fill="auto"/>
          </w:tcPr>
          <w:p w14:paraId="2DB0DFE2" w14:textId="77777777" w:rsidR="00F7141B" w:rsidRPr="00C809AE" w:rsidRDefault="00F7141B" w:rsidP="00D73A41">
            <w:pPr>
              <w:rPr>
                <w:color w:val="C0C0C0"/>
              </w:rPr>
            </w:pPr>
          </w:p>
        </w:tc>
        <w:tc>
          <w:tcPr>
            <w:tcW w:w="0" w:type="auto"/>
            <w:shd w:val="clear" w:color="auto" w:fill="auto"/>
          </w:tcPr>
          <w:p w14:paraId="7589A270" w14:textId="77777777" w:rsidR="00F7141B" w:rsidRPr="00C809AE" w:rsidRDefault="00F7141B" w:rsidP="00D73A41">
            <w:pPr>
              <w:rPr>
                <w:color w:val="C0C0C0"/>
              </w:rPr>
            </w:pPr>
          </w:p>
        </w:tc>
      </w:tr>
      <w:tr w:rsidR="00F7141B" w:rsidRPr="00C809AE" w14:paraId="087E7EA5" w14:textId="77777777" w:rsidTr="00D73A41">
        <w:tc>
          <w:tcPr>
            <w:tcW w:w="0" w:type="auto"/>
            <w:shd w:val="clear" w:color="auto" w:fill="auto"/>
          </w:tcPr>
          <w:p w14:paraId="20D9FEED" w14:textId="77777777" w:rsidR="00F7141B" w:rsidRPr="00C809AE" w:rsidRDefault="00F7141B" w:rsidP="00D73A41">
            <w:pPr>
              <w:rPr>
                <w:color w:val="C0C0C0"/>
              </w:rPr>
            </w:pPr>
            <w:r w:rsidRPr="00C809AE">
              <w:rPr>
                <w:color w:val="C0C0C0"/>
              </w:rPr>
              <w:t>binary-classification . . 1</w:t>
            </w:r>
          </w:p>
        </w:tc>
        <w:tc>
          <w:tcPr>
            <w:tcW w:w="0" w:type="auto"/>
            <w:shd w:val="clear" w:color="auto" w:fill="auto"/>
          </w:tcPr>
          <w:p w14:paraId="661597DF" w14:textId="77777777" w:rsidR="00F7141B" w:rsidRPr="00C809AE" w:rsidRDefault="00F7141B" w:rsidP="00D73A41">
            <w:pPr>
              <w:rPr>
                <w:color w:val="C0C0C0"/>
              </w:rPr>
            </w:pPr>
          </w:p>
        </w:tc>
        <w:tc>
          <w:tcPr>
            <w:tcW w:w="0" w:type="auto"/>
            <w:shd w:val="clear" w:color="auto" w:fill="auto"/>
          </w:tcPr>
          <w:p w14:paraId="657034AE" w14:textId="77777777" w:rsidR="00F7141B" w:rsidRPr="00C809AE" w:rsidRDefault="00F7141B" w:rsidP="00D73A41">
            <w:pPr>
              <w:rPr>
                <w:color w:val="C0C0C0"/>
              </w:rPr>
            </w:pPr>
          </w:p>
        </w:tc>
        <w:tc>
          <w:tcPr>
            <w:tcW w:w="0" w:type="auto"/>
            <w:shd w:val="clear" w:color="auto" w:fill="auto"/>
          </w:tcPr>
          <w:p w14:paraId="1CA1DBEB" w14:textId="77777777" w:rsidR="00F7141B" w:rsidRPr="00C809AE" w:rsidRDefault="00F7141B" w:rsidP="00D73A41">
            <w:pPr>
              <w:rPr>
                <w:color w:val="C0C0C0"/>
              </w:rPr>
            </w:pPr>
          </w:p>
        </w:tc>
      </w:tr>
      <w:tr w:rsidR="00F7141B" w:rsidRPr="00C809AE" w14:paraId="0E4342CE" w14:textId="77777777" w:rsidTr="00D73A41">
        <w:tc>
          <w:tcPr>
            <w:tcW w:w="0" w:type="auto"/>
            <w:shd w:val="clear" w:color="auto" w:fill="auto"/>
          </w:tcPr>
          <w:p w14:paraId="77CD4339" w14:textId="77777777" w:rsidR="00F7141B" w:rsidRPr="00C809AE" w:rsidRDefault="00F7141B" w:rsidP="00D73A41">
            <w:pPr>
              <w:rPr>
                <w:color w:val="FF0000"/>
              </w:rPr>
            </w:pPr>
            <w:r w:rsidRPr="00C809AE">
              <w:rPr>
                <w:color w:val="FF0000"/>
              </w:rPr>
              <w:t>bit-stream . . 17</w:t>
            </w:r>
          </w:p>
        </w:tc>
        <w:tc>
          <w:tcPr>
            <w:tcW w:w="0" w:type="auto"/>
            <w:shd w:val="clear" w:color="auto" w:fill="auto"/>
          </w:tcPr>
          <w:p w14:paraId="1898E642" w14:textId="77777777" w:rsidR="00F7141B" w:rsidRPr="00C809AE" w:rsidRDefault="00F7141B" w:rsidP="00D73A41">
            <w:pPr>
              <w:rPr>
                <w:color w:val="FF0000"/>
              </w:rPr>
            </w:pPr>
          </w:p>
        </w:tc>
        <w:tc>
          <w:tcPr>
            <w:tcW w:w="0" w:type="auto"/>
            <w:shd w:val="clear" w:color="auto" w:fill="auto"/>
          </w:tcPr>
          <w:p w14:paraId="3CC631E4" w14:textId="77777777" w:rsidR="00F7141B" w:rsidRPr="00C809AE" w:rsidRDefault="00F7141B" w:rsidP="00D73A41">
            <w:pPr>
              <w:rPr>
                <w:color w:val="FF0000"/>
              </w:rPr>
            </w:pPr>
            <w:r w:rsidRPr="00C809AE">
              <w:rPr>
                <w:color w:val="FF0000"/>
              </w:rPr>
              <w:t>bitstream . . 2</w:t>
            </w:r>
          </w:p>
        </w:tc>
        <w:tc>
          <w:tcPr>
            <w:tcW w:w="0" w:type="auto"/>
            <w:shd w:val="clear" w:color="auto" w:fill="auto"/>
          </w:tcPr>
          <w:p w14:paraId="1A74CF59" w14:textId="77777777" w:rsidR="00F7141B" w:rsidRPr="00C809AE" w:rsidRDefault="00F7141B" w:rsidP="00D73A41">
            <w:pPr>
              <w:rPr>
                <w:color w:val="FF0000"/>
              </w:rPr>
            </w:pPr>
          </w:p>
        </w:tc>
      </w:tr>
      <w:tr w:rsidR="00F7141B" w:rsidRPr="00C809AE" w14:paraId="75EA2D3B" w14:textId="77777777" w:rsidTr="00D73A41">
        <w:tc>
          <w:tcPr>
            <w:tcW w:w="0" w:type="auto"/>
            <w:shd w:val="clear" w:color="auto" w:fill="auto"/>
          </w:tcPr>
          <w:p w14:paraId="45669886" w14:textId="77777777" w:rsidR="00F7141B" w:rsidRPr="00C809AE" w:rsidRDefault="00F7141B" w:rsidP="00D73A41">
            <w:r w:rsidRPr="00C809AE">
              <w:t>block-based . . 28</w:t>
            </w:r>
          </w:p>
        </w:tc>
        <w:tc>
          <w:tcPr>
            <w:tcW w:w="0" w:type="auto"/>
            <w:shd w:val="clear" w:color="auto" w:fill="auto"/>
          </w:tcPr>
          <w:p w14:paraId="0BF635A8" w14:textId="77777777" w:rsidR="00F7141B" w:rsidRPr="00C809AE" w:rsidRDefault="00F7141B" w:rsidP="00D73A41">
            <w:r w:rsidRPr="00C809AE">
              <w:t>block based . . 1</w:t>
            </w:r>
          </w:p>
        </w:tc>
        <w:tc>
          <w:tcPr>
            <w:tcW w:w="0" w:type="auto"/>
            <w:shd w:val="clear" w:color="auto" w:fill="auto"/>
          </w:tcPr>
          <w:p w14:paraId="7F7533DC" w14:textId="77777777" w:rsidR="00F7141B" w:rsidRPr="00C809AE" w:rsidRDefault="00F7141B" w:rsidP="00D73A41"/>
        </w:tc>
        <w:tc>
          <w:tcPr>
            <w:tcW w:w="0" w:type="auto"/>
            <w:shd w:val="clear" w:color="auto" w:fill="auto"/>
          </w:tcPr>
          <w:p w14:paraId="4E538A37" w14:textId="77777777" w:rsidR="00F7141B" w:rsidRPr="00C809AE" w:rsidRDefault="00F7141B" w:rsidP="00D73A41"/>
        </w:tc>
      </w:tr>
      <w:tr w:rsidR="00F7141B" w:rsidRPr="00C809AE" w14:paraId="2549CC37" w14:textId="77777777" w:rsidTr="00D73A41">
        <w:tc>
          <w:tcPr>
            <w:tcW w:w="0" w:type="auto"/>
            <w:shd w:val="clear" w:color="auto" w:fill="auto"/>
          </w:tcPr>
          <w:p w14:paraId="33D614B0" w14:textId="77777777" w:rsidR="00F7141B" w:rsidRPr="00C809AE" w:rsidRDefault="00F7141B" w:rsidP="00D73A41">
            <w:pPr>
              <w:rPr>
                <w:color w:val="C0C0C0"/>
              </w:rPr>
            </w:pPr>
            <w:r w:rsidRPr="00C809AE">
              <w:rPr>
                <w:color w:val="C0C0C0"/>
              </w:rPr>
              <w:t>block-wise . . 1</w:t>
            </w:r>
          </w:p>
        </w:tc>
        <w:tc>
          <w:tcPr>
            <w:tcW w:w="0" w:type="auto"/>
            <w:shd w:val="clear" w:color="auto" w:fill="auto"/>
          </w:tcPr>
          <w:p w14:paraId="36E47F20" w14:textId="77777777" w:rsidR="00F7141B" w:rsidRPr="00C809AE" w:rsidRDefault="00F7141B" w:rsidP="00D73A41">
            <w:pPr>
              <w:rPr>
                <w:color w:val="C0C0C0"/>
              </w:rPr>
            </w:pPr>
          </w:p>
        </w:tc>
        <w:tc>
          <w:tcPr>
            <w:tcW w:w="0" w:type="auto"/>
            <w:shd w:val="clear" w:color="auto" w:fill="auto"/>
          </w:tcPr>
          <w:p w14:paraId="76EDCAA2" w14:textId="77777777" w:rsidR="00F7141B" w:rsidRPr="00C809AE" w:rsidRDefault="00F7141B" w:rsidP="00D73A41">
            <w:pPr>
              <w:rPr>
                <w:color w:val="C0C0C0"/>
              </w:rPr>
            </w:pPr>
          </w:p>
        </w:tc>
        <w:tc>
          <w:tcPr>
            <w:tcW w:w="0" w:type="auto"/>
            <w:shd w:val="clear" w:color="auto" w:fill="auto"/>
          </w:tcPr>
          <w:p w14:paraId="1B83AB28" w14:textId="77777777" w:rsidR="00F7141B" w:rsidRPr="00C809AE" w:rsidRDefault="00F7141B" w:rsidP="00D73A41">
            <w:pPr>
              <w:rPr>
                <w:color w:val="C0C0C0"/>
              </w:rPr>
            </w:pPr>
          </w:p>
        </w:tc>
      </w:tr>
      <w:tr w:rsidR="00F7141B" w:rsidRPr="00C809AE" w14:paraId="0FFB31D9" w14:textId="77777777" w:rsidTr="00D73A41">
        <w:tc>
          <w:tcPr>
            <w:tcW w:w="0" w:type="auto"/>
            <w:shd w:val="clear" w:color="auto" w:fill="auto"/>
          </w:tcPr>
          <w:p w14:paraId="1B2C13AE" w14:textId="77777777" w:rsidR="00F7141B" w:rsidRPr="00C809AE" w:rsidRDefault="00F7141B" w:rsidP="00D73A41">
            <w:pPr>
              <w:rPr>
                <w:color w:val="FF0000"/>
              </w:rPr>
            </w:pPr>
            <w:r w:rsidRPr="00C809AE">
              <w:rPr>
                <w:color w:val="FF0000"/>
              </w:rPr>
              <w:t>blue-</w:t>
            </w:r>
            <w:r>
              <w:rPr>
                <w:color w:val="FF0000"/>
              </w:rPr>
              <w:t>green</w:t>
            </w:r>
            <w:r w:rsidRPr="00C809AE">
              <w:rPr>
                <w:color w:val="FF0000"/>
              </w:rPr>
              <w:t xml:space="preserve"> . . 2</w:t>
            </w:r>
          </w:p>
        </w:tc>
        <w:tc>
          <w:tcPr>
            <w:tcW w:w="0" w:type="auto"/>
            <w:shd w:val="clear" w:color="auto" w:fill="auto"/>
          </w:tcPr>
          <w:p w14:paraId="04FBA872" w14:textId="77777777" w:rsidR="00F7141B" w:rsidRPr="00C809AE" w:rsidRDefault="00F7141B" w:rsidP="00D73A41">
            <w:pPr>
              <w:rPr>
                <w:color w:val="FF0000"/>
              </w:rPr>
            </w:pPr>
          </w:p>
        </w:tc>
        <w:tc>
          <w:tcPr>
            <w:tcW w:w="0" w:type="auto"/>
            <w:shd w:val="clear" w:color="auto" w:fill="auto"/>
          </w:tcPr>
          <w:p w14:paraId="4579D3AA" w14:textId="77777777" w:rsidR="00F7141B" w:rsidRPr="00C809AE" w:rsidRDefault="00F7141B" w:rsidP="00D73A41">
            <w:pPr>
              <w:rPr>
                <w:color w:val="FF0000"/>
              </w:rPr>
            </w:pPr>
          </w:p>
        </w:tc>
        <w:tc>
          <w:tcPr>
            <w:tcW w:w="0" w:type="auto"/>
            <w:shd w:val="clear" w:color="auto" w:fill="auto"/>
          </w:tcPr>
          <w:p w14:paraId="6DB9E7B6" w14:textId="77777777" w:rsidR="00F7141B" w:rsidRPr="00C809AE" w:rsidRDefault="00F7141B" w:rsidP="00D73A41">
            <w:pPr>
              <w:rPr>
                <w:color w:val="FF0000"/>
              </w:rPr>
            </w:pPr>
            <w:r w:rsidRPr="00C809AE">
              <w:rPr>
                <w:color w:val="FF0000"/>
              </w:rPr>
              <w:t>blue–</w:t>
            </w:r>
            <w:r>
              <w:rPr>
                <w:color w:val="FF0000"/>
              </w:rPr>
              <w:t>green</w:t>
            </w:r>
            <w:r w:rsidRPr="00C809AE">
              <w:rPr>
                <w:color w:val="FF0000"/>
              </w:rPr>
              <w:t xml:space="preserve"> . . 4</w:t>
            </w:r>
          </w:p>
        </w:tc>
      </w:tr>
    </w:tbl>
    <w:p w14:paraId="32B4078F" w14:textId="77777777" w:rsidR="00F7141B" w:rsidRPr="006F3E93" w:rsidRDefault="00F7141B" w:rsidP="00F7141B"/>
    <w:p w14:paraId="3F92B57E" w14:textId="77777777" w:rsidR="00F7141B" w:rsidRDefault="00F7141B" w:rsidP="00F7141B">
      <w:r>
        <w:t>which I find more difficult to read. This is set with:</w:t>
      </w:r>
    </w:p>
    <w:p w14:paraId="7A49739E" w14:textId="77777777" w:rsidR="00F7141B" w:rsidRDefault="00F7141B" w:rsidP="00F7141B"/>
    <w:p w14:paraId="6EE57439" w14:textId="77777777" w:rsidR="00F7141B" w:rsidRPr="005313BA" w:rsidRDefault="00F7141B" w:rsidP="00F7141B">
      <w:pPr>
        <w:rPr>
          <w:rStyle w:val="HTMLSample"/>
        </w:rPr>
      </w:pPr>
      <w:r w:rsidRPr="005313BA">
        <w:rPr>
          <w:rStyle w:val="HTMLSample"/>
        </w:rPr>
        <w:t>deleteTableBorders = True</w:t>
      </w:r>
    </w:p>
    <w:p w14:paraId="73A8AA43" w14:textId="77777777" w:rsidR="00F7141B" w:rsidRPr="006F3E93" w:rsidRDefault="00F7141B" w:rsidP="00F7141B"/>
    <w:p w14:paraId="2898BA69" w14:textId="77777777" w:rsidR="00F7141B" w:rsidRPr="006F3E93" w:rsidRDefault="00F7141B" w:rsidP="00F7141B">
      <w:r w:rsidRPr="006F3E93">
        <w:rPr>
          <w:b/>
        </w:rPr>
        <w:t>Hint</w:t>
      </w:r>
      <w:r w:rsidRPr="006F3E93">
        <w:t>: On a big file, the status bar should show you the progress, and if you do want to stop the macro from running, you should be able to do so by pressing Ctrl-Break. However, Word does sometimes ignore Ctrl-Break on a hard-working macro.</w:t>
      </w:r>
    </w:p>
    <w:p w14:paraId="0634218B" w14:textId="77777777" w:rsidR="00F7141B" w:rsidRPr="006F3E93" w:rsidRDefault="00F7141B" w:rsidP="00F7141B">
      <w:pPr>
        <w:rPr>
          <w:rStyle w:val="HTMLSample"/>
          <w:b/>
        </w:rPr>
      </w:pPr>
    </w:p>
    <w:p w14:paraId="18F78B58" w14:textId="77777777" w:rsidR="00F7141B" w:rsidRPr="006F3E93" w:rsidRDefault="00F7141B" w:rsidP="00F7141B">
      <w:pPr>
        <w:rPr>
          <w:rStyle w:val="HTMLSample"/>
          <w:b/>
          <w:highlight w:val="green"/>
        </w:rPr>
      </w:pPr>
      <w:r w:rsidRPr="006F3E93">
        <w:rPr>
          <w:rStyle w:val="HTMLSample"/>
          <w:b/>
          <w:highlight w:val="green"/>
        </w:rPr>
        <w:t>Sub HyphenAlyse()</w:t>
      </w:r>
    </w:p>
    <w:p w14:paraId="48BC1285" w14:textId="77777777" w:rsidR="00F06008" w:rsidRPr="006F3E93" w:rsidRDefault="00F06008" w:rsidP="00F06008">
      <w:pPr>
        <w:rPr>
          <w:rStyle w:val="HTMLSample"/>
        </w:rPr>
      </w:pPr>
    </w:p>
    <w:p w14:paraId="07DF0656" w14:textId="77777777" w:rsidR="00C91769" w:rsidRPr="006F3E93" w:rsidRDefault="00C91769" w:rsidP="00C91769">
      <w:pPr>
        <w:pStyle w:val="Heading2"/>
      </w:pPr>
      <w:bookmarkStart w:id="4" w:name="_Toc17824264"/>
      <w:r w:rsidRPr="006F3E93">
        <w:t>Checking Word Pairs that are Not Hyphenated</w:t>
      </w:r>
      <w:bookmarkEnd w:id="4"/>
    </w:p>
    <w:p w14:paraId="1202C0FA" w14:textId="77777777" w:rsidR="00C91769" w:rsidRDefault="00C91769" w:rsidP="00C91769">
      <w:pPr>
        <w:rPr>
          <w:i/>
        </w:rPr>
      </w:pPr>
      <w:r w:rsidRPr="00B7413E">
        <w:rPr>
          <w:i/>
        </w:rPr>
        <w:t xml:space="preserve">(Video: </w:t>
      </w:r>
      <w:r w:rsidRPr="00046D24">
        <w:rPr>
          <w:i/>
        </w:rPr>
        <w:t>https://youtu.be/LHWUVKgU-hs</w:t>
      </w:r>
      <w:r>
        <w:rPr>
          <w:i/>
        </w:rPr>
        <w:t>)</w:t>
      </w:r>
    </w:p>
    <w:p w14:paraId="0EB1DEFC" w14:textId="77777777" w:rsidR="00C91769" w:rsidRDefault="00C91769" w:rsidP="00C91769">
      <w:pPr>
        <w:rPr>
          <w:i/>
        </w:rPr>
      </w:pPr>
    </w:p>
    <w:p w14:paraId="58C42ACF" w14:textId="77777777" w:rsidR="00C91769" w:rsidRPr="006F3E93" w:rsidRDefault="00C91769" w:rsidP="00C91769">
      <w:r w:rsidRPr="006F3E93">
        <w:t xml:space="preserve">If, for example, your text uses ‘web site’ and ‘website’, but does not use ‘web-site’, then </w:t>
      </w:r>
      <w:r w:rsidRPr="008B614D">
        <w:rPr>
          <w:i/>
        </w:rPr>
        <w:t>HyphenAlyse</w:t>
      </w:r>
      <w:r w:rsidRPr="006F3E93">
        <w:t xml:space="preserve"> will not detect it. </w:t>
      </w:r>
      <w:r>
        <w:t>Unfortunately,</w:t>
      </w:r>
      <w:r w:rsidRPr="006F3E93">
        <w:t xml:space="preserve"> it needs a lot more computing time to </w:t>
      </w:r>
      <w:r>
        <w:t xml:space="preserve">check every single pair of words in the whole text, to </w:t>
      </w:r>
      <w:r w:rsidRPr="006F3E93">
        <w:t xml:space="preserve">work out whether </w:t>
      </w:r>
      <w:r>
        <w:t>that word might also occur somewhere as a single word – just think how many different word pairs there are in this paragraph: ‘forexample’, ‘yourtext’, ‘textuses’, etc., all of which need to be checked</w:t>
      </w:r>
      <w:r w:rsidRPr="006F3E93">
        <w:t>.</w:t>
      </w:r>
    </w:p>
    <w:p w14:paraId="78AB290D" w14:textId="77777777" w:rsidR="00C91769" w:rsidRPr="006F3E93" w:rsidRDefault="00C91769" w:rsidP="00C91769"/>
    <w:p w14:paraId="5952E077" w14:textId="77777777" w:rsidR="00C91769" w:rsidRPr="006F3E93" w:rsidRDefault="00C91769" w:rsidP="00C91769">
      <w:r w:rsidRPr="006F3E93">
        <w:t>Here’s the output for the first job</w:t>
      </w:r>
      <w:r>
        <w:t xml:space="preserve"> that</w:t>
      </w:r>
      <w:r w:rsidRPr="006F3E93">
        <w:t xml:space="preserve"> I tried </w:t>
      </w:r>
      <w:r>
        <w:t>this new macro</w:t>
      </w:r>
      <w:r w:rsidRPr="006F3E93">
        <w:t xml:space="preserve"> on:</w:t>
      </w:r>
    </w:p>
    <w:p w14:paraId="5B7A221A" w14:textId="77777777" w:rsidR="00C91769" w:rsidRPr="006F3E93" w:rsidRDefault="00C91769" w:rsidP="00C91769"/>
    <w:p w14:paraId="777B165C" w14:textId="77777777" w:rsidR="00C91769" w:rsidRDefault="00C91769" w:rsidP="00C91769">
      <w:pPr>
        <w:rPr>
          <w:lang w:val="en-US"/>
        </w:rPr>
      </w:pPr>
      <w:r>
        <w:rPr>
          <w:lang w:val="en-US"/>
        </w:rPr>
        <w:t>back up . . . .  1</w:t>
      </w:r>
    </w:p>
    <w:p w14:paraId="4815BC3C" w14:textId="77777777" w:rsidR="00C91769" w:rsidRDefault="00C91769" w:rsidP="00C91769">
      <w:pPr>
        <w:rPr>
          <w:lang w:val="en-US"/>
        </w:rPr>
      </w:pPr>
      <w:r>
        <w:rPr>
          <w:lang w:val="en-US"/>
        </w:rPr>
        <w:t>backup . . . .  4</w:t>
      </w:r>
    </w:p>
    <w:p w14:paraId="04E32A89" w14:textId="77777777" w:rsidR="00C91769" w:rsidRDefault="00C91769" w:rsidP="00C91769">
      <w:pPr>
        <w:rPr>
          <w:lang w:val="en-US"/>
        </w:rPr>
      </w:pPr>
    </w:p>
    <w:p w14:paraId="19E369FE" w14:textId="77777777" w:rsidR="00C91769" w:rsidRDefault="00C91769" w:rsidP="00C91769">
      <w:pPr>
        <w:rPr>
          <w:lang w:val="en-US"/>
        </w:rPr>
      </w:pPr>
      <w:r>
        <w:rPr>
          <w:lang w:val="en-US"/>
        </w:rPr>
        <w:t>card reader . . . .  2</w:t>
      </w:r>
    </w:p>
    <w:p w14:paraId="4465ECCC" w14:textId="77777777" w:rsidR="00C91769" w:rsidRDefault="00C91769" w:rsidP="00C91769">
      <w:pPr>
        <w:rPr>
          <w:lang w:val="en-US"/>
        </w:rPr>
      </w:pPr>
      <w:r>
        <w:rPr>
          <w:lang w:val="en-US"/>
        </w:rPr>
        <w:t>cardreader . . . .  1</w:t>
      </w:r>
    </w:p>
    <w:p w14:paraId="153A1871" w14:textId="77777777" w:rsidR="00C91769" w:rsidRDefault="00C91769" w:rsidP="00C91769">
      <w:pPr>
        <w:rPr>
          <w:lang w:val="en-US"/>
        </w:rPr>
      </w:pPr>
    </w:p>
    <w:p w14:paraId="70C861B8" w14:textId="77777777" w:rsidR="00C91769" w:rsidRDefault="00C91769" w:rsidP="00C91769">
      <w:pPr>
        <w:rPr>
          <w:lang w:val="en-US"/>
        </w:rPr>
      </w:pPr>
      <w:r>
        <w:rPr>
          <w:lang w:val="en-US"/>
        </w:rPr>
        <w:t>down side . . . .  1</w:t>
      </w:r>
    </w:p>
    <w:p w14:paraId="5259B24C" w14:textId="77777777" w:rsidR="00C91769" w:rsidRDefault="00C91769" w:rsidP="00C91769">
      <w:pPr>
        <w:rPr>
          <w:lang w:val="en-US"/>
        </w:rPr>
      </w:pPr>
      <w:r>
        <w:rPr>
          <w:lang w:val="en-US"/>
        </w:rPr>
        <w:t>downside . . . .  1</w:t>
      </w:r>
    </w:p>
    <w:p w14:paraId="561A015F" w14:textId="77777777" w:rsidR="00C91769" w:rsidRDefault="00C91769" w:rsidP="00C91769">
      <w:pPr>
        <w:rPr>
          <w:lang w:val="en-US"/>
        </w:rPr>
      </w:pPr>
    </w:p>
    <w:p w14:paraId="3EB38BB4" w14:textId="77777777" w:rsidR="00C91769" w:rsidRDefault="00C91769" w:rsidP="00C91769">
      <w:pPr>
        <w:rPr>
          <w:lang w:val="en-US"/>
        </w:rPr>
      </w:pPr>
      <w:r>
        <w:rPr>
          <w:lang w:val="en-US"/>
        </w:rPr>
        <w:t>floor plates . . . .  1</w:t>
      </w:r>
    </w:p>
    <w:p w14:paraId="09034B57" w14:textId="77777777" w:rsidR="00C91769" w:rsidRDefault="00C91769" w:rsidP="00C91769">
      <w:pPr>
        <w:rPr>
          <w:lang w:val="en-US"/>
        </w:rPr>
      </w:pPr>
      <w:r>
        <w:rPr>
          <w:lang w:val="en-US"/>
        </w:rPr>
        <w:t>floorplates . . . .  2</w:t>
      </w:r>
    </w:p>
    <w:p w14:paraId="5E6DFF00" w14:textId="77777777" w:rsidR="00C91769" w:rsidRDefault="00C91769" w:rsidP="00C91769">
      <w:pPr>
        <w:rPr>
          <w:lang w:val="en-US"/>
        </w:rPr>
      </w:pPr>
    </w:p>
    <w:p w14:paraId="3CDC9E42" w14:textId="77777777" w:rsidR="00C91769" w:rsidRDefault="00C91769" w:rsidP="00C91769">
      <w:pPr>
        <w:rPr>
          <w:lang w:val="en-US"/>
        </w:rPr>
      </w:pPr>
      <w:r>
        <w:rPr>
          <w:lang w:val="en-US"/>
        </w:rPr>
        <w:t>flow chart . . . .  1</w:t>
      </w:r>
    </w:p>
    <w:p w14:paraId="76B01C18" w14:textId="77777777" w:rsidR="00C91769" w:rsidRDefault="00C91769" w:rsidP="00C91769">
      <w:pPr>
        <w:rPr>
          <w:lang w:val="en-US"/>
        </w:rPr>
      </w:pPr>
      <w:r>
        <w:rPr>
          <w:lang w:val="en-US"/>
        </w:rPr>
        <w:t>flowchart . . . .  1</w:t>
      </w:r>
    </w:p>
    <w:p w14:paraId="5D32C7EB" w14:textId="77777777" w:rsidR="00C91769" w:rsidRDefault="00C91769" w:rsidP="00C91769">
      <w:pPr>
        <w:rPr>
          <w:lang w:val="en-US"/>
        </w:rPr>
      </w:pPr>
    </w:p>
    <w:p w14:paraId="002C5E50" w14:textId="77777777" w:rsidR="00C91769" w:rsidRDefault="00C91769" w:rsidP="00C91769">
      <w:pPr>
        <w:rPr>
          <w:lang w:val="en-US"/>
        </w:rPr>
      </w:pPr>
      <w:r>
        <w:rPr>
          <w:lang w:val="en-US"/>
        </w:rPr>
        <w:t>ground plane . . . .  1</w:t>
      </w:r>
    </w:p>
    <w:p w14:paraId="412AD1AB" w14:textId="77777777" w:rsidR="00C91769" w:rsidRDefault="00C91769" w:rsidP="00C91769">
      <w:pPr>
        <w:rPr>
          <w:lang w:val="en-US"/>
        </w:rPr>
      </w:pPr>
      <w:r>
        <w:rPr>
          <w:lang w:val="en-US"/>
        </w:rPr>
        <w:t>groundplane . . . .  7</w:t>
      </w:r>
    </w:p>
    <w:p w14:paraId="22BA6637" w14:textId="77777777" w:rsidR="00C91769" w:rsidRDefault="00C91769" w:rsidP="00C91769">
      <w:pPr>
        <w:rPr>
          <w:lang w:val="en-US"/>
        </w:rPr>
      </w:pPr>
    </w:p>
    <w:p w14:paraId="63F00CB7" w14:textId="77777777" w:rsidR="00C91769" w:rsidRDefault="00C91769" w:rsidP="00C91769">
      <w:pPr>
        <w:rPr>
          <w:lang w:val="en-US"/>
        </w:rPr>
      </w:pPr>
      <w:r>
        <w:rPr>
          <w:lang w:val="en-US"/>
        </w:rPr>
        <w:lastRenderedPageBreak/>
        <w:t>ground shock . . . .  2</w:t>
      </w:r>
    </w:p>
    <w:p w14:paraId="0B24C64A" w14:textId="77777777" w:rsidR="00C91769" w:rsidRDefault="00C91769" w:rsidP="00C91769">
      <w:pPr>
        <w:rPr>
          <w:lang w:val="en-US"/>
        </w:rPr>
      </w:pPr>
      <w:r>
        <w:rPr>
          <w:lang w:val="en-US"/>
        </w:rPr>
        <w:t>groundshock . . . .  12</w:t>
      </w:r>
    </w:p>
    <w:p w14:paraId="1CD7B763" w14:textId="77777777" w:rsidR="00C91769" w:rsidRDefault="00C91769" w:rsidP="00C91769">
      <w:pPr>
        <w:rPr>
          <w:lang w:val="en-US"/>
        </w:rPr>
      </w:pPr>
    </w:p>
    <w:p w14:paraId="1AA314C7" w14:textId="77777777" w:rsidR="00C91769" w:rsidRDefault="00C91769" w:rsidP="00C91769">
      <w:pPr>
        <w:rPr>
          <w:lang w:val="en-US"/>
        </w:rPr>
      </w:pPr>
      <w:r>
        <w:rPr>
          <w:lang w:val="en-US"/>
        </w:rPr>
        <w:t>load case . . . .  1</w:t>
      </w:r>
    </w:p>
    <w:p w14:paraId="7D60D887" w14:textId="77777777" w:rsidR="00C91769" w:rsidRDefault="00C91769" w:rsidP="00C91769">
      <w:pPr>
        <w:rPr>
          <w:lang w:val="en-US"/>
        </w:rPr>
      </w:pPr>
      <w:r>
        <w:rPr>
          <w:lang w:val="en-US"/>
        </w:rPr>
        <w:t>loadcase . . . .  4</w:t>
      </w:r>
    </w:p>
    <w:p w14:paraId="075FA2C4" w14:textId="77777777" w:rsidR="00C91769" w:rsidRDefault="00C91769" w:rsidP="00C91769">
      <w:pPr>
        <w:rPr>
          <w:lang w:val="en-US"/>
        </w:rPr>
      </w:pPr>
    </w:p>
    <w:p w14:paraId="7AF3E615" w14:textId="77777777" w:rsidR="00C91769" w:rsidRDefault="00C91769" w:rsidP="00C91769">
      <w:pPr>
        <w:rPr>
          <w:lang w:val="en-US"/>
        </w:rPr>
      </w:pPr>
      <w:r>
        <w:rPr>
          <w:lang w:val="en-US"/>
        </w:rPr>
        <w:t>load paths . . . .  1</w:t>
      </w:r>
    </w:p>
    <w:p w14:paraId="79CEAC43" w14:textId="77777777" w:rsidR="00C91769" w:rsidRDefault="00C91769" w:rsidP="00C91769">
      <w:pPr>
        <w:rPr>
          <w:lang w:val="en-US"/>
        </w:rPr>
      </w:pPr>
      <w:r>
        <w:rPr>
          <w:lang w:val="en-US"/>
        </w:rPr>
        <w:t>loadpaths . . . .  13</w:t>
      </w:r>
    </w:p>
    <w:p w14:paraId="08B3711E" w14:textId="77777777" w:rsidR="00C91769" w:rsidRDefault="00C91769" w:rsidP="00C91769">
      <w:pPr>
        <w:rPr>
          <w:lang w:val="en-US"/>
        </w:rPr>
      </w:pPr>
    </w:p>
    <w:p w14:paraId="6707393A" w14:textId="77777777" w:rsidR="00C91769" w:rsidRDefault="00C91769" w:rsidP="00C91769">
      <w:pPr>
        <w:rPr>
          <w:lang w:val="en-US"/>
        </w:rPr>
      </w:pPr>
      <w:r>
        <w:rPr>
          <w:lang w:val="en-US"/>
        </w:rPr>
        <w:t>push over . . . .  1</w:t>
      </w:r>
    </w:p>
    <w:p w14:paraId="1B2B6227" w14:textId="77777777" w:rsidR="00C91769" w:rsidRDefault="00C91769" w:rsidP="00C91769">
      <w:pPr>
        <w:rPr>
          <w:lang w:val="en-US"/>
        </w:rPr>
      </w:pPr>
      <w:r>
        <w:rPr>
          <w:lang w:val="en-US"/>
        </w:rPr>
        <w:t>pushover . . . .  7</w:t>
      </w:r>
    </w:p>
    <w:p w14:paraId="6A614436" w14:textId="77777777" w:rsidR="00C91769" w:rsidRDefault="00C91769" w:rsidP="00C91769">
      <w:pPr>
        <w:rPr>
          <w:lang w:val="en-US"/>
        </w:rPr>
      </w:pPr>
    </w:p>
    <w:p w14:paraId="3082C7D9" w14:textId="77777777" w:rsidR="00C91769" w:rsidRDefault="00C91769" w:rsidP="00C91769">
      <w:pPr>
        <w:rPr>
          <w:lang w:val="en-US"/>
        </w:rPr>
      </w:pPr>
      <w:r>
        <w:rPr>
          <w:lang w:val="en-US"/>
        </w:rPr>
        <w:t>shock wave . . . .  6</w:t>
      </w:r>
    </w:p>
    <w:p w14:paraId="2439AFD1" w14:textId="77777777" w:rsidR="00C91769" w:rsidRDefault="00C91769" w:rsidP="00C91769">
      <w:pPr>
        <w:rPr>
          <w:lang w:val="en-US"/>
        </w:rPr>
      </w:pPr>
      <w:r>
        <w:rPr>
          <w:lang w:val="en-US"/>
        </w:rPr>
        <w:t>shockwave . . . .  21</w:t>
      </w:r>
    </w:p>
    <w:p w14:paraId="541AB28D" w14:textId="77777777" w:rsidR="00C91769" w:rsidRDefault="00C91769" w:rsidP="00C91769">
      <w:pPr>
        <w:rPr>
          <w:lang w:val="en-US"/>
        </w:rPr>
      </w:pPr>
    </w:p>
    <w:p w14:paraId="1F40ABF5" w14:textId="77777777" w:rsidR="00C91769" w:rsidRDefault="00C91769" w:rsidP="00C91769">
      <w:pPr>
        <w:rPr>
          <w:lang w:val="en-US"/>
        </w:rPr>
      </w:pPr>
      <w:r>
        <w:rPr>
          <w:lang w:val="en-US"/>
        </w:rPr>
        <w:t>shock waves . . . .  2</w:t>
      </w:r>
    </w:p>
    <w:p w14:paraId="0F119C97" w14:textId="77777777" w:rsidR="00C91769" w:rsidRDefault="00C91769" w:rsidP="00C91769">
      <w:pPr>
        <w:rPr>
          <w:lang w:val="en-US"/>
        </w:rPr>
      </w:pPr>
      <w:r>
        <w:rPr>
          <w:lang w:val="en-US"/>
        </w:rPr>
        <w:t>shockwaves . . . .  3</w:t>
      </w:r>
    </w:p>
    <w:p w14:paraId="31B10461" w14:textId="77777777" w:rsidR="00C91769" w:rsidRDefault="00C91769" w:rsidP="00C91769">
      <w:pPr>
        <w:rPr>
          <w:lang w:val="en-US"/>
        </w:rPr>
      </w:pPr>
    </w:p>
    <w:p w14:paraId="6F01C791" w14:textId="77777777" w:rsidR="00C91769" w:rsidRDefault="00C91769" w:rsidP="00C91769">
      <w:pPr>
        <w:rPr>
          <w:lang w:val="en-US"/>
        </w:rPr>
      </w:pPr>
      <w:r>
        <w:rPr>
          <w:lang w:val="en-US"/>
        </w:rPr>
        <w:t>under water . . . .  1</w:t>
      </w:r>
    </w:p>
    <w:p w14:paraId="3251E6B6" w14:textId="77777777" w:rsidR="00C91769" w:rsidRDefault="00C91769" w:rsidP="00C91769">
      <w:pPr>
        <w:rPr>
          <w:lang w:val="en-US"/>
        </w:rPr>
      </w:pPr>
      <w:r>
        <w:rPr>
          <w:lang w:val="en-US"/>
        </w:rPr>
        <w:t>underwater . . . .  22</w:t>
      </w:r>
    </w:p>
    <w:p w14:paraId="0B0C904A" w14:textId="77777777" w:rsidR="00C91769" w:rsidRDefault="00C91769" w:rsidP="00C91769">
      <w:pPr>
        <w:rPr>
          <w:lang w:val="en-US"/>
        </w:rPr>
      </w:pPr>
    </w:p>
    <w:p w14:paraId="7C0814E3" w14:textId="05A39504" w:rsidR="00C91769" w:rsidRDefault="00C91769" w:rsidP="00C91769">
      <w:r>
        <w:t xml:space="preserve">Before you run this macro, I </w:t>
      </w:r>
      <w:r w:rsidRPr="00DD378A">
        <w:t>strongly</w:t>
      </w:r>
      <w:r>
        <w:t xml:space="preserve"> suggest you first run </w:t>
      </w:r>
      <w:r w:rsidR="00E92DAE" w:rsidRPr="00E92DAE">
        <w:rPr>
          <w:i/>
        </w:rPr>
        <w:t>CopyTextSimple</w:t>
      </w:r>
      <w:r>
        <w:t>. This will generate a copy of your document, including all the text in any foot(end)notes and textboxes.</w:t>
      </w:r>
    </w:p>
    <w:p w14:paraId="5D163688" w14:textId="77777777" w:rsidR="00C91769" w:rsidRDefault="00C91769" w:rsidP="00C91769"/>
    <w:p w14:paraId="3836F92A" w14:textId="77777777" w:rsidR="00C91769" w:rsidRDefault="00C91769" w:rsidP="00C91769">
      <w:pPr>
        <w:rPr>
          <w:lang w:val="en-US"/>
        </w:rPr>
      </w:pPr>
      <w:r>
        <w:rPr>
          <w:lang w:val="en-US"/>
        </w:rPr>
        <w:t>Here’s a list of timings for different sized files on my desktop computer, to give you some idea of how long you’ll have to wait:</w:t>
      </w:r>
    </w:p>
    <w:p w14:paraId="3001A078" w14:textId="77777777" w:rsidR="00C91769" w:rsidRDefault="00C91769" w:rsidP="00C91769">
      <w:pPr>
        <w:rPr>
          <w:lang w:val="en-US"/>
        </w:rPr>
      </w:pPr>
    </w:p>
    <w:p w14:paraId="4975D7C3" w14:textId="77777777" w:rsidR="00C91769" w:rsidRDefault="00C91769" w:rsidP="00C91769">
      <w:pPr>
        <w:rPr>
          <w:lang w:val="en-US"/>
        </w:rPr>
      </w:pPr>
      <w:r>
        <w:rPr>
          <w:lang w:val="en-US"/>
        </w:rPr>
        <w:t>6.7 kwords</w:t>
      </w:r>
      <w:r>
        <w:rPr>
          <w:lang w:val="en-US"/>
        </w:rPr>
        <w:tab/>
        <w:t>1 min</w:t>
      </w:r>
    </w:p>
    <w:p w14:paraId="48E32835" w14:textId="77777777" w:rsidR="00C91769" w:rsidRDefault="00C91769" w:rsidP="00C91769">
      <w:pPr>
        <w:rPr>
          <w:lang w:val="en-US"/>
        </w:rPr>
      </w:pPr>
      <w:r>
        <w:rPr>
          <w:lang w:val="en-US"/>
        </w:rPr>
        <w:t>22 kwords</w:t>
      </w:r>
      <w:r>
        <w:rPr>
          <w:lang w:val="en-US"/>
        </w:rPr>
        <w:tab/>
        <w:t>4 min</w:t>
      </w:r>
    </w:p>
    <w:p w14:paraId="4D8A6753" w14:textId="77777777" w:rsidR="00C91769" w:rsidRDefault="00C91769" w:rsidP="00C91769">
      <w:pPr>
        <w:rPr>
          <w:lang w:val="en-US"/>
        </w:rPr>
      </w:pPr>
      <w:r>
        <w:rPr>
          <w:lang w:val="en-US"/>
        </w:rPr>
        <w:t>86 kwords</w:t>
      </w:r>
      <w:r>
        <w:rPr>
          <w:lang w:val="en-US"/>
        </w:rPr>
        <w:tab/>
        <w:t>38 min</w:t>
      </w:r>
    </w:p>
    <w:p w14:paraId="51AAAE79" w14:textId="77777777" w:rsidR="00C91769" w:rsidRDefault="00C91769" w:rsidP="00C91769">
      <w:pPr>
        <w:rPr>
          <w:lang w:val="en-US"/>
        </w:rPr>
      </w:pPr>
      <w:r>
        <w:rPr>
          <w:lang w:val="en-US"/>
        </w:rPr>
        <w:t>159 kwords</w:t>
      </w:r>
      <w:r>
        <w:rPr>
          <w:lang w:val="en-US"/>
        </w:rPr>
        <w:tab/>
        <w:t>91 min</w:t>
      </w:r>
    </w:p>
    <w:p w14:paraId="1BF43133" w14:textId="77777777" w:rsidR="00C91769" w:rsidRDefault="00C91769" w:rsidP="00C91769">
      <w:pPr>
        <w:rPr>
          <w:lang w:val="en-US"/>
        </w:rPr>
      </w:pPr>
    </w:p>
    <w:p w14:paraId="021031D2" w14:textId="77777777" w:rsidR="00C91769" w:rsidRDefault="00C91769" w:rsidP="00C91769">
      <w:pPr>
        <w:rPr>
          <w:lang w:val="en-US"/>
        </w:rPr>
      </w:pPr>
      <w:r>
        <w:rPr>
          <w:lang w:val="en-US"/>
        </w:rPr>
        <w:t>In order to speed up the process, I’ve made it so that the macro can ignore a set of common words that (we assume) won’t form part of compound words. For example, when checking absolutely all the words, to scan the 86k file, the macro took 92 minutes (2.4 times as long).</w:t>
      </w:r>
    </w:p>
    <w:p w14:paraId="4253F2EC" w14:textId="77777777" w:rsidR="00C91769" w:rsidRDefault="00C91769" w:rsidP="00C91769">
      <w:pPr>
        <w:rPr>
          <w:lang w:val="en-US"/>
        </w:rPr>
      </w:pPr>
    </w:p>
    <w:p w14:paraId="299B12F7" w14:textId="77777777" w:rsidR="00C91769" w:rsidRDefault="00C91769" w:rsidP="00C91769">
      <w:pPr>
        <w:rPr>
          <w:lang w:val="en-US"/>
        </w:rPr>
      </w:pPr>
      <w:r w:rsidRPr="00D26E15">
        <w:rPr>
          <w:lang w:val="en-US"/>
        </w:rPr>
        <w:t>However,</w:t>
      </w:r>
      <w:r>
        <w:rPr>
          <w:lang w:val="en-US"/>
        </w:rPr>
        <w:t xml:space="preserve"> if you decide that you don’t want to risk missing any compound words, you can tell the macro </w:t>
      </w:r>
      <w:r w:rsidRPr="00D26E15">
        <w:rPr>
          <w:b/>
          <w:lang w:val="en-US"/>
        </w:rPr>
        <w:t>not</w:t>
      </w:r>
      <w:r>
        <w:rPr>
          <w:lang w:val="en-US"/>
        </w:rPr>
        <w:t xml:space="preserve"> to delete any words. You do this by changing  </w:t>
      </w:r>
      <w:r w:rsidRPr="00DD378A">
        <w:rPr>
          <w:rStyle w:val="HTMLSample"/>
        </w:rPr>
        <w:t>my</w:t>
      </w:r>
      <w:r>
        <w:rPr>
          <w:rStyle w:val="HTMLSample"/>
        </w:rPr>
        <w:t>Se</w:t>
      </w:r>
      <w:r w:rsidRPr="00DD378A">
        <w:rPr>
          <w:rStyle w:val="HTMLSample"/>
        </w:rPr>
        <w:t xml:space="preserve">t = </w:t>
      </w:r>
      <w:r>
        <w:rPr>
          <w:rStyle w:val="HTMLSample"/>
        </w:rPr>
        <w:t>1</w:t>
      </w:r>
      <w:r>
        <w:rPr>
          <w:lang w:val="en-US"/>
        </w:rPr>
        <w:t xml:space="preserve">, to </w:t>
      </w:r>
      <w:r w:rsidRPr="00DD378A">
        <w:rPr>
          <w:rStyle w:val="HTMLSample"/>
        </w:rPr>
        <w:t>my</w:t>
      </w:r>
      <w:r>
        <w:rPr>
          <w:rStyle w:val="HTMLSample"/>
        </w:rPr>
        <w:t>Se</w:t>
      </w:r>
      <w:r w:rsidRPr="00DD378A">
        <w:rPr>
          <w:rStyle w:val="HTMLSample"/>
        </w:rPr>
        <w:t xml:space="preserve">t = </w:t>
      </w:r>
      <w:r>
        <w:rPr>
          <w:rStyle w:val="HTMLSample"/>
        </w:rPr>
        <w:t>0</w:t>
      </w:r>
      <w:r>
        <w:rPr>
          <w:lang w:val="en-US"/>
        </w:rPr>
        <w:t>, at the beginning of the macro.</w:t>
      </w:r>
    </w:p>
    <w:p w14:paraId="3D33664C" w14:textId="77777777" w:rsidR="00C91769" w:rsidRDefault="00C91769" w:rsidP="00C91769">
      <w:pPr>
        <w:rPr>
          <w:lang w:val="en-US"/>
        </w:rPr>
      </w:pPr>
    </w:p>
    <w:p w14:paraId="77E83FE8" w14:textId="77777777" w:rsidR="00C91769" w:rsidRDefault="00C91769" w:rsidP="00C91769">
      <w:pPr>
        <w:rPr>
          <w:lang w:val="en-US"/>
        </w:rPr>
      </w:pPr>
      <w:r>
        <w:rPr>
          <w:lang w:val="en-US"/>
        </w:rPr>
        <w:t xml:space="preserve">Alternatively, you can be more selective which words are ignored, by creating your own list (or editing the existing list) and selecting   </w:t>
      </w:r>
      <w:r w:rsidRPr="00DD378A">
        <w:rPr>
          <w:rStyle w:val="HTMLSample"/>
        </w:rPr>
        <w:t>my</w:t>
      </w:r>
      <w:r>
        <w:rPr>
          <w:rStyle w:val="HTMLSample"/>
        </w:rPr>
        <w:t>Se</w:t>
      </w:r>
      <w:r w:rsidRPr="00DD378A">
        <w:rPr>
          <w:rStyle w:val="HTMLSample"/>
        </w:rPr>
        <w:t xml:space="preserve">t = </w:t>
      </w:r>
      <w:r>
        <w:rPr>
          <w:rStyle w:val="HTMLSample"/>
        </w:rPr>
        <w:t>2</w:t>
      </w:r>
      <w:r>
        <w:rPr>
          <w:lang w:val="en-US"/>
        </w:rPr>
        <w:t xml:space="preserve"> or  </w:t>
      </w:r>
      <w:r w:rsidRPr="00DD378A">
        <w:rPr>
          <w:rStyle w:val="HTMLSample"/>
        </w:rPr>
        <w:t>my</w:t>
      </w:r>
      <w:r>
        <w:rPr>
          <w:rStyle w:val="HTMLSample"/>
        </w:rPr>
        <w:t>Se</w:t>
      </w:r>
      <w:r w:rsidRPr="00DD378A">
        <w:rPr>
          <w:rStyle w:val="HTMLSample"/>
        </w:rPr>
        <w:t xml:space="preserve">t = </w:t>
      </w:r>
      <w:r>
        <w:rPr>
          <w:rStyle w:val="HTMLSample"/>
        </w:rPr>
        <w:t>3</w:t>
      </w:r>
      <w:r>
        <w:rPr>
          <w:lang w:val="en-US"/>
        </w:rPr>
        <w:t>.</w:t>
      </w:r>
    </w:p>
    <w:p w14:paraId="23E8A05E" w14:textId="77777777" w:rsidR="00C91769" w:rsidRDefault="00C91769" w:rsidP="00C91769"/>
    <w:p w14:paraId="2E5CFE02" w14:textId="77777777" w:rsidR="00C91769" w:rsidRDefault="00C91769" w:rsidP="00C91769">
      <w:r>
        <w:t xml:space="preserve">Having used it a number of times, I noticed that it wasn’t finding any (or many) word pair inconsistencies after about 20–30% of the way through the book. this is </w:t>
      </w:r>
      <w:r w:rsidRPr="008B324F">
        <w:t>because</w:t>
      </w:r>
      <w:r>
        <w:t xml:space="preserve"> the most common word pairs, being numerous, will be spotted quite quickly – but you have to keep checking </w:t>
      </w:r>
      <w:r w:rsidRPr="008B324F">
        <w:t>because</w:t>
      </w:r>
      <w:r>
        <w:t xml:space="preserve"> there might be other, more obscure word pair inconsistencies. </w:t>
      </w:r>
    </w:p>
    <w:p w14:paraId="40894D9F" w14:textId="77777777" w:rsidR="00C91769" w:rsidRDefault="00C91769" w:rsidP="00C91769"/>
    <w:p w14:paraId="6E739DC2" w14:textId="77777777" w:rsidR="00C91769" w:rsidRDefault="00C91769" w:rsidP="00C91769">
      <w:r>
        <w:t>But then, if they are obscure with, say only one occurrence each of the two-word and one-word forms, maybe it’s not worth waiting. So I have added a feature where it does, say the first 30% and then asks if you want to carry on for a further, say 10% – you can play around with this if you want to. When you say you don’t want to continue, it sorts the results it has found into alphabetic order. This is set up at the beginning of the macro with:</w:t>
      </w:r>
    </w:p>
    <w:p w14:paraId="647802E0" w14:textId="77777777" w:rsidR="00C91769" w:rsidRDefault="00C91769" w:rsidP="00C91769"/>
    <w:p w14:paraId="6B133EB0" w14:textId="77777777" w:rsidR="00C91769" w:rsidRPr="004A3F7D" w:rsidRDefault="00C91769" w:rsidP="00C91769">
      <w:pPr>
        <w:rPr>
          <w:rStyle w:val="HTMLSample"/>
        </w:rPr>
      </w:pPr>
      <w:r>
        <w:rPr>
          <w:rStyle w:val="HTMLSample"/>
        </w:rPr>
        <w:t>pausePercent = 3</w:t>
      </w:r>
      <w:r w:rsidRPr="004A3F7D">
        <w:rPr>
          <w:rStyle w:val="HTMLSample"/>
        </w:rPr>
        <w:t>0</w:t>
      </w:r>
    </w:p>
    <w:p w14:paraId="5C58D4AE" w14:textId="77777777" w:rsidR="00C91769" w:rsidRDefault="00C91769" w:rsidP="00C91769">
      <w:r w:rsidRPr="004A3F7D">
        <w:rPr>
          <w:rStyle w:val="HTMLSample"/>
        </w:rPr>
        <w:t>stepPercent = 10</w:t>
      </w:r>
    </w:p>
    <w:p w14:paraId="56E402E2" w14:textId="77777777" w:rsidR="00C91769" w:rsidRDefault="00C91769" w:rsidP="00C91769"/>
    <w:p w14:paraId="044F729E" w14:textId="77777777" w:rsidR="00C91769" w:rsidRDefault="00C91769" w:rsidP="00C91769">
      <w:r>
        <w:t>If you don’t want the macro to pause (</w:t>
      </w:r>
      <w:r w:rsidRPr="004A3F7D">
        <w:t>because</w:t>
      </w:r>
      <w:r>
        <w:t xml:space="preserve"> you’ll have to be in attendance to click it to continue) then set:</w:t>
      </w:r>
    </w:p>
    <w:p w14:paraId="76ECDB0E" w14:textId="77777777" w:rsidR="00C91769" w:rsidRDefault="00C91769" w:rsidP="00C91769"/>
    <w:p w14:paraId="779CA91C" w14:textId="77777777" w:rsidR="00C91769" w:rsidRPr="004A3F7D" w:rsidRDefault="00C91769" w:rsidP="00C91769">
      <w:pPr>
        <w:rPr>
          <w:rStyle w:val="HTMLSample"/>
        </w:rPr>
      </w:pPr>
      <w:r>
        <w:rPr>
          <w:rStyle w:val="HTMLSample"/>
        </w:rPr>
        <w:t>pausePercent = 10</w:t>
      </w:r>
      <w:r w:rsidRPr="004A3F7D">
        <w:rPr>
          <w:rStyle w:val="HTMLSample"/>
        </w:rPr>
        <w:t>0</w:t>
      </w:r>
    </w:p>
    <w:p w14:paraId="50108F22" w14:textId="77777777" w:rsidR="00C91769" w:rsidRDefault="00C91769" w:rsidP="00C91769"/>
    <w:p w14:paraId="264FDDD9" w14:textId="77777777" w:rsidR="00C91769" w:rsidRPr="008B324F" w:rsidRDefault="00C91769" w:rsidP="00C91769">
      <w:r>
        <w:lastRenderedPageBreak/>
        <w:t>i.e. don’t pause until you’ve done 100% of the job, i.e. don’t pause!</w:t>
      </w:r>
    </w:p>
    <w:p w14:paraId="60FEA725" w14:textId="77777777" w:rsidR="00C91769" w:rsidRDefault="00C91769" w:rsidP="00C91769">
      <w:pPr>
        <w:rPr>
          <w:lang w:val="en-US"/>
        </w:rPr>
      </w:pPr>
    </w:p>
    <w:p w14:paraId="245F2410" w14:textId="77777777" w:rsidR="00C91769" w:rsidRDefault="00C91769" w:rsidP="00C91769">
      <w:r>
        <w:rPr>
          <w:lang w:val="en-US"/>
        </w:rPr>
        <w:t>If you’ve already started the macro, but forgotten to open VBA to see the progress report, you can just</w:t>
      </w:r>
      <w:r>
        <w:t xml:space="preserve"> </w:t>
      </w:r>
      <w:r w:rsidRPr="006F3E93">
        <w:t>press Ctrl-Break,</w:t>
      </w:r>
      <w:r>
        <w:t xml:space="preserve"> and it will stop the macro running (temporarily). If you then click ‘Debug’, it will open the VBA window, then click Ctrl-G will open the Immediate Window. If you now click F5 (or click the Run Sub icon – a triangular ‘Play’ icon), it will continue running, and you can watch its progress.</w:t>
      </w:r>
    </w:p>
    <w:p w14:paraId="70F749AF" w14:textId="77777777" w:rsidR="00C91769" w:rsidRDefault="00C91769" w:rsidP="00C91769"/>
    <w:p w14:paraId="59D2B08A" w14:textId="77777777" w:rsidR="00C91769" w:rsidRDefault="00C91769" w:rsidP="00C91769">
      <w:r>
        <w:t>You get a display something like this:</w:t>
      </w:r>
    </w:p>
    <w:p w14:paraId="02CB829E" w14:textId="77777777" w:rsidR="00C91769" w:rsidRDefault="00C91769" w:rsidP="00C91769">
      <w:pPr>
        <w:rPr>
          <w:lang w:val="en-US"/>
        </w:rPr>
      </w:pPr>
    </w:p>
    <w:p w14:paraId="545E8AC4" w14:textId="77777777" w:rsidR="00C91769" w:rsidRPr="00103DF3" w:rsidRDefault="00C91769" w:rsidP="00C91769">
      <w:pPr>
        <w:rPr>
          <w:rStyle w:val="HTMLSample"/>
        </w:rPr>
      </w:pPr>
      <w:r w:rsidRPr="00103DF3">
        <w:rPr>
          <w:rStyle w:val="HTMLSample"/>
        </w:rPr>
        <w:t>Started at: 14:49         Preparing text for search</w:t>
      </w:r>
    </w:p>
    <w:p w14:paraId="49FE50DB" w14:textId="77777777" w:rsidR="00C91769" w:rsidRPr="00103DF3" w:rsidRDefault="00C91769" w:rsidP="00C91769">
      <w:pPr>
        <w:rPr>
          <w:rStyle w:val="HTMLSample"/>
        </w:rPr>
      </w:pPr>
    </w:p>
    <w:p w14:paraId="3C70AF43" w14:textId="77777777" w:rsidR="00C91769" w:rsidRPr="00103DF3" w:rsidRDefault="00C91769" w:rsidP="00C91769">
      <w:pPr>
        <w:rPr>
          <w:rStyle w:val="HTMLSample"/>
        </w:rPr>
      </w:pPr>
      <w:r w:rsidRPr="00103DF3">
        <w:rPr>
          <w:rStyle w:val="HTMLSample"/>
        </w:rPr>
        <w:t>machu picchu (7:2)          12%           1 m 20 s  Finish time: 15:02</w:t>
      </w:r>
    </w:p>
    <w:p w14:paraId="4A005EAD" w14:textId="77777777" w:rsidR="00C91769" w:rsidRPr="00103DF3" w:rsidRDefault="00C91769" w:rsidP="00C91769">
      <w:pPr>
        <w:rPr>
          <w:rStyle w:val="HTMLSample"/>
        </w:rPr>
      </w:pPr>
      <w:r w:rsidRPr="00103DF3">
        <w:rPr>
          <w:rStyle w:val="HTMLSample"/>
        </w:rPr>
        <w:t>storm water (5:75)          18%           1 m 44 s  Finish time: 15:00</w:t>
      </w:r>
    </w:p>
    <w:p w14:paraId="0B3CFBAD" w14:textId="77777777" w:rsidR="00C91769" w:rsidRPr="00103DF3" w:rsidRDefault="00C91769" w:rsidP="00C91769">
      <w:pPr>
        <w:rPr>
          <w:rStyle w:val="HTMLSample"/>
        </w:rPr>
      </w:pPr>
      <w:r w:rsidRPr="00103DF3">
        <w:rPr>
          <w:rStyle w:val="HTMLSample"/>
        </w:rPr>
        <w:t>grey water (4:3)            27%           2 m 23 s  Finish time: 14:59</w:t>
      </w:r>
    </w:p>
    <w:p w14:paraId="3D8FD3BF" w14:textId="77777777" w:rsidR="00C91769" w:rsidRPr="00103DF3" w:rsidRDefault="00C91769" w:rsidP="00C91769">
      <w:pPr>
        <w:rPr>
          <w:rStyle w:val="HTMLSample"/>
        </w:rPr>
      </w:pPr>
      <w:r w:rsidRPr="00103DF3">
        <w:rPr>
          <w:rStyle w:val="HTMLSample"/>
        </w:rPr>
        <w:t>waste water (1:4)           30%           2 m 40 s  Finish time: 14:58</w:t>
      </w:r>
    </w:p>
    <w:p w14:paraId="51BB0D31" w14:textId="77777777" w:rsidR="00C91769" w:rsidRPr="00103DF3" w:rsidRDefault="00C91769" w:rsidP="00C91769">
      <w:pPr>
        <w:rPr>
          <w:rStyle w:val="HTMLSample"/>
        </w:rPr>
      </w:pPr>
      <w:r w:rsidRPr="00103DF3">
        <w:rPr>
          <w:rStyle w:val="HTMLSample"/>
        </w:rPr>
        <w:t>west baray (1:1)            39%           3 m 15 s  Finish time: 14:58</w:t>
      </w:r>
    </w:p>
    <w:p w14:paraId="0FF60398" w14:textId="77777777" w:rsidR="00C91769" w:rsidRPr="00103DF3" w:rsidRDefault="00C91769" w:rsidP="00C91769">
      <w:pPr>
        <w:rPr>
          <w:rStyle w:val="HTMLSample"/>
        </w:rPr>
      </w:pPr>
      <w:r w:rsidRPr="00103DF3">
        <w:rPr>
          <w:rStyle w:val="HTMLSample"/>
        </w:rPr>
        <w:t>snow melt (1:1)             41%           3 m 24 s  Finish time: 14:58</w:t>
      </w:r>
    </w:p>
    <w:p w14:paraId="6BF49C2F" w14:textId="77777777" w:rsidR="00C91769" w:rsidRPr="00103DF3" w:rsidRDefault="00C91769" w:rsidP="00C91769">
      <w:pPr>
        <w:rPr>
          <w:rStyle w:val="HTMLSample"/>
        </w:rPr>
      </w:pPr>
      <w:r w:rsidRPr="00103DF3">
        <w:rPr>
          <w:rStyle w:val="HTMLSample"/>
        </w:rPr>
        <w:t>ground water (2:17)         48%           3 m 59 s  Finish time: 14:58</w:t>
      </w:r>
    </w:p>
    <w:p w14:paraId="2218993C" w14:textId="77777777" w:rsidR="00C91769" w:rsidRPr="00103DF3" w:rsidRDefault="00C91769" w:rsidP="00C91769">
      <w:pPr>
        <w:rPr>
          <w:rStyle w:val="HTMLSample"/>
        </w:rPr>
      </w:pPr>
      <w:r w:rsidRPr="00103DF3">
        <w:rPr>
          <w:rStyle w:val="HTMLSample"/>
        </w:rPr>
        <w:t>flood plains (1:1)          52%           4 m 16 s  Finish time: 14:57</w:t>
      </w:r>
    </w:p>
    <w:p w14:paraId="24BB4454" w14:textId="77777777" w:rsidR="00C91769" w:rsidRDefault="00C91769" w:rsidP="00C91769">
      <w:pPr>
        <w:rPr>
          <w:rStyle w:val="HTMLSample"/>
        </w:rPr>
      </w:pPr>
      <w:r w:rsidRPr="00103DF3">
        <w:rPr>
          <w:rStyle w:val="HTMLSample"/>
        </w:rPr>
        <w:t>water courses (1:8)         59%           4 m 55 s  Finish time: 14:57</w:t>
      </w:r>
    </w:p>
    <w:p w14:paraId="3F390077" w14:textId="77777777" w:rsidR="00C91769" w:rsidRDefault="00C91769" w:rsidP="00C91769">
      <w:pPr>
        <w:rPr>
          <w:rStyle w:val="HTMLSample"/>
        </w:rPr>
      </w:pPr>
    </w:p>
    <w:p w14:paraId="08D3A6AE" w14:textId="77777777" w:rsidR="00C91769" w:rsidRDefault="00C91769" w:rsidP="00C91769">
      <w:pPr>
        <w:rPr>
          <w:rStyle w:val="HTMLSample"/>
          <w:b/>
          <w:highlight w:val="green"/>
        </w:rPr>
      </w:pPr>
      <w:r w:rsidRPr="006F3E93">
        <w:rPr>
          <w:rStyle w:val="HTMLSample"/>
          <w:b/>
          <w:highlight w:val="green"/>
        </w:rPr>
        <w:t>Sub WordPairAlyse()</w:t>
      </w:r>
    </w:p>
    <w:p w14:paraId="3AAE25B2" w14:textId="77777777" w:rsidR="00C91769" w:rsidRPr="006F3E93" w:rsidRDefault="00C91769" w:rsidP="00C91769">
      <w:pPr>
        <w:rPr>
          <w:rStyle w:val="HTMLSample"/>
          <w:b/>
          <w:highlight w:val="green"/>
        </w:rPr>
      </w:pPr>
    </w:p>
    <w:p w14:paraId="216904F3" w14:textId="77777777" w:rsidR="004E3748" w:rsidRPr="006F3E93" w:rsidRDefault="004E3748" w:rsidP="004E3748">
      <w:pPr>
        <w:pStyle w:val="Heading2"/>
      </w:pPr>
      <w:r w:rsidRPr="006F3E93">
        <w:t>Count IS/IZ spellings</w:t>
      </w:r>
      <w:bookmarkEnd w:id="2"/>
    </w:p>
    <w:p w14:paraId="54EFB38B" w14:textId="77777777" w:rsidR="004E3748" w:rsidRPr="006F3E93" w:rsidRDefault="004E3748" w:rsidP="004E3748">
      <w:r w:rsidRPr="006F3E93">
        <w:t xml:space="preserve">This macro combines the basic ideas of the two </w:t>
      </w:r>
      <w:r w:rsidR="008B614D" w:rsidRPr="008B614D">
        <w:rPr>
          <w:i/>
        </w:rPr>
        <w:t>IStoIZ</w:t>
      </w:r>
      <w:r w:rsidR="00E10C72" w:rsidRPr="006F3E93">
        <w:rPr>
          <w:i/>
        </w:rPr>
        <w:t xml:space="preserve"> </w:t>
      </w:r>
      <w:r w:rsidR="00E10C72" w:rsidRPr="006F3E93">
        <w:t>and</w:t>
      </w:r>
      <w:r w:rsidR="00E10C72" w:rsidRPr="006F3E93">
        <w:rPr>
          <w:i/>
        </w:rPr>
        <w:t xml:space="preserve"> </w:t>
      </w:r>
      <w:r w:rsidR="008B614D" w:rsidRPr="008B614D">
        <w:rPr>
          <w:i/>
        </w:rPr>
        <w:t>IZtoIS</w:t>
      </w:r>
      <w:r w:rsidRPr="006F3E93">
        <w:t xml:space="preserve"> macros in order to count, fairly accurately, the numbers of -is- and -iz- type spellings. It can also, optionally, highlight them. You need to have the IS and IZ exceptions files set up in the same way as for </w:t>
      </w:r>
      <w:r w:rsidR="008B614D" w:rsidRPr="008B614D">
        <w:rPr>
          <w:i/>
        </w:rPr>
        <w:t>IStoIZ</w:t>
      </w:r>
      <w:r w:rsidR="00E10C72" w:rsidRPr="006F3E93">
        <w:rPr>
          <w:i/>
        </w:rPr>
        <w:t xml:space="preserve"> </w:t>
      </w:r>
      <w:r w:rsidR="00E10C72" w:rsidRPr="006F3E93">
        <w:t>and</w:t>
      </w:r>
      <w:r w:rsidR="00E10C72" w:rsidRPr="006F3E93">
        <w:rPr>
          <w:i/>
        </w:rPr>
        <w:t xml:space="preserve"> </w:t>
      </w:r>
      <w:r w:rsidR="008B614D" w:rsidRPr="008B614D">
        <w:rPr>
          <w:i/>
        </w:rPr>
        <w:t>IZtoIS</w:t>
      </w:r>
      <w:r w:rsidR="00E10C72" w:rsidRPr="006F3E93">
        <w:t xml:space="preserve"> – </w:t>
      </w:r>
      <w:r w:rsidR="00D2768E" w:rsidRPr="006F3E93">
        <w:t>for instructions see ‘IZ to IS Spelling and Vice Versa’.</w:t>
      </w:r>
    </w:p>
    <w:p w14:paraId="0AC7D076" w14:textId="77777777" w:rsidR="004E3748" w:rsidRPr="006F3E93" w:rsidRDefault="004E3748" w:rsidP="004E3748">
      <w:pPr>
        <w:rPr>
          <w:rStyle w:val="HTMLSample"/>
          <w:b/>
        </w:rPr>
      </w:pPr>
    </w:p>
    <w:p w14:paraId="2E950719" w14:textId="77777777" w:rsidR="004E3748" w:rsidRPr="006F3E93" w:rsidRDefault="004E3748" w:rsidP="004E3748">
      <w:pPr>
        <w:rPr>
          <w:rStyle w:val="HTMLSample"/>
          <w:b/>
        </w:rPr>
      </w:pPr>
      <w:r w:rsidRPr="006F3E93">
        <w:rPr>
          <w:rStyle w:val="HTMLSample"/>
          <w:b/>
          <w:highlight w:val="green"/>
        </w:rPr>
        <w:t>Sub IZIScount()</w:t>
      </w:r>
    </w:p>
    <w:p w14:paraId="263E27D2" w14:textId="77777777" w:rsidR="004E3748" w:rsidRPr="006F3E93" w:rsidRDefault="004E3748" w:rsidP="004E3748"/>
    <w:p w14:paraId="279B737A" w14:textId="77777777" w:rsidR="001822AE" w:rsidRPr="006F3E93" w:rsidRDefault="001822AE" w:rsidP="001822AE">
      <w:pPr>
        <w:pStyle w:val="Heading2"/>
      </w:pPr>
      <w:bookmarkStart w:id="5" w:name="_Toc526442967"/>
      <w:bookmarkStart w:id="6" w:name="_Toc506821311"/>
      <w:r w:rsidRPr="006F3E93">
        <w:t>IZ to IS Spelling and Vice Versa</w:t>
      </w:r>
      <w:bookmarkEnd w:id="5"/>
    </w:p>
    <w:p w14:paraId="11A9CBCA" w14:textId="77777777" w:rsidR="001822AE" w:rsidRPr="002F643B" w:rsidRDefault="001822AE" w:rsidP="001822AE">
      <w:pPr>
        <w:rPr>
          <w:i/>
        </w:rPr>
      </w:pPr>
      <w:r w:rsidRPr="002F643B">
        <w:rPr>
          <w:i/>
        </w:rPr>
        <w:t>(See video: https://youtu.be/SXmAJrUCZ_I)</w:t>
      </w:r>
    </w:p>
    <w:p w14:paraId="39FBCE43" w14:textId="77777777" w:rsidR="001822AE" w:rsidRDefault="001822AE" w:rsidP="001822AE"/>
    <w:p w14:paraId="0C24BDEE" w14:textId="77777777" w:rsidR="001822AE" w:rsidRPr="006F3E93" w:rsidRDefault="001822AE" w:rsidP="001822AE">
      <w:r w:rsidRPr="006F3E93">
        <w:t>The following two macros allow you either to highlight words that need changing or to actually change them. When you run the macro, it asks which you want to do.</w:t>
      </w:r>
    </w:p>
    <w:p w14:paraId="789701EA" w14:textId="77777777" w:rsidR="001822AE" w:rsidRPr="006F3E93" w:rsidRDefault="001822AE" w:rsidP="001822AE"/>
    <w:p w14:paraId="54315F86" w14:textId="77777777" w:rsidR="001822AE" w:rsidRDefault="001822AE" w:rsidP="001822AE">
      <w:r w:rsidRPr="006F3E93">
        <w:t xml:space="preserve">The lists of exceptions need to be held in files (one for each macro) called ‘IS_words’ and ‘IZ_words’. You can set up each macro so that it automatically loads the relevant file from your hard disc, but </w:t>
      </w:r>
      <w:r>
        <w:t>the macro</w:t>
      </w:r>
      <w:r w:rsidRPr="006F3E93">
        <w:t xml:space="preserve"> needs to know where on your disc to find it. You therefore have to put the full filename of the exception file into each macro. To do this, </w:t>
      </w:r>
      <w:r>
        <w:t>navigate to the folder (</w:t>
      </w:r>
      <w:r w:rsidRPr="0096328B">
        <w:t>directory</w:t>
      </w:r>
      <w:r>
        <w:t>) where these two files are held:</w:t>
      </w:r>
    </w:p>
    <w:p w14:paraId="052A78B7" w14:textId="77777777" w:rsidR="001822AE" w:rsidRDefault="001822AE" w:rsidP="001822AE">
      <w:pPr>
        <w:jc w:val="center"/>
        <w:rPr>
          <w:rStyle w:val="HTMLSample"/>
        </w:rPr>
      </w:pPr>
      <w:r>
        <w:rPr>
          <w:noProof/>
          <w:lang w:eastAsia="en-GB"/>
        </w:rPr>
        <w:lastRenderedPageBreak/>
        <w:drawing>
          <wp:inline distT="0" distB="0" distL="0" distR="0" wp14:anchorId="7DBA497F" wp14:editId="6EA281A6">
            <wp:extent cx="3912919" cy="2928211"/>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913369" cy="2928548"/>
                    </a:xfrm>
                    <a:prstGeom prst="rect">
                      <a:avLst/>
                    </a:prstGeom>
                  </pic:spPr>
                </pic:pic>
              </a:graphicData>
            </a:graphic>
          </wp:inline>
        </w:drawing>
      </w:r>
    </w:p>
    <w:p w14:paraId="4965C093" w14:textId="77777777" w:rsidR="001822AE" w:rsidRDefault="001822AE" w:rsidP="001822AE">
      <w:pPr>
        <w:rPr>
          <w:rStyle w:val="HTMLSample"/>
        </w:rPr>
      </w:pPr>
    </w:p>
    <w:p w14:paraId="5F9994CD" w14:textId="77777777" w:rsidR="001822AE" w:rsidRDefault="001822AE" w:rsidP="001822AE">
      <w:r w:rsidRPr="0096328B">
        <w:t>If you click</w:t>
      </w:r>
      <w:r>
        <w:t xml:space="preserve"> on the down menu arrow to the right of the line showing the string of folder names, the full path name appears:</w:t>
      </w:r>
    </w:p>
    <w:p w14:paraId="21EE6EAA" w14:textId="77777777" w:rsidR="001822AE" w:rsidRPr="0096328B" w:rsidRDefault="001822AE" w:rsidP="001822AE">
      <w:pPr>
        <w:jc w:val="center"/>
      </w:pPr>
      <w:r>
        <w:rPr>
          <w:noProof/>
          <w:lang w:eastAsia="en-GB"/>
        </w:rPr>
        <w:drawing>
          <wp:inline distT="0" distB="0" distL="0" distR="0" wp14:anchorId="6B54A886" wp14:editId="29D21A30">
            <wp:extent cx="3930732" cy="2941541"/>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3932993" cy="2943233"/>
                    </a:xfrm>
                    <a:prstGeom prst="rect">
                      <a:avLst/>
                    </a:prstGeom>
                  </pic:spPr>
                </pic:pic>
              </a:graphicData>
            </a:graphic>
          </wp:inline>
        </w:drawing>
      </w:r>
    </w:p>
    <w:p w14:paraId="531842B4" w14:textId="77777777" w:rsidR="001822AE" w:rsidRDefault="001822AE" w:rsidP="001822AE">
      <w:pPr>
        <w:rPr>
          <w:rStyle w:val="HTMLSample"/>
        </w:rPr>
      </w:pPr>
    </w:p>
    <w:p w14:paraId="64C3D026" w14:textId="77777777" w:rsidR="001822AE" w:rsidRDefault="001822AE" w:rsidP="001822AE">
      <w:r>
        <w:t>Click Ctrl-C to copy this and add it into the line at the beginning of the macro. Suppose mine is:</w:t>
      </w:r>
    </w:p>
    <w:p w14:paraId="47153D10" w14:textId="77777777" w:rsidR="001822AE" w:rsidRDefault="001822AE" w:rsidP="001822AE"/>
    <w:p w14:paraId="14D460F0" w14:textId="77777777" w:rsidR="001822AE" w:rsidRPr="0096328B" w:rsidRDefault="001822AE" w:rsidP="001822AE">
      <w:pPr>
        <w:rPr>
          <w:rStyle w:val="HTMLSample"/>
        </w:rPr>
      </w:pPr>
      <w:r w:rsidRPr="0096328B">
        <w:rPr>
          <w:rStyle w:val="HTMLSample"/>
        </w:rPr>
        <w:t>C:\VirtualAcorn\VirtualRPC-SA\HardDisc4\MyFiles2\WIP</w:t>
      </w:r>
    </w:p>
    <w:p w14:paraId="32978DA9" w14:textId="77777777" w:rsidR="001822AE" w:rsidRDefault="001822AE" w:rsidP="001822AE"/>
    <w:p w14:paraId="7B226841" w14:textId="77777777" w:rsidR="001822AE" w:rsidRDefault="001822AE" w:rsidP="001822AE">
      <w:r>
        <w:t>So now the line at the beginning of the macro:</w:t>
      </w:r>
    </w:p>
    <w:p w14:paraId="720679F9" w14:textId="77777777" w:rsidR="001822AE" w:rsidRDefault="001822AE" w:rsidP="001822AE"/>
    <w:p w14:paraId="7D82491A" w14:textId="77777777" w:rsidR="001822AE" w:rsidRPr="00E02FB8" w:rsidRDefault="001822AE" w:rsidP="001822AE">
      <w:pPr>
        <w:rPr>
          <w:rStyle w:val="HTMLSample"/>
        </w:rPr>
      </w:pPr>
      <w:r w:rsidRPr="00E02FB8">
        <w:rPr>
          <w:rStyle w:val="HTMLSample"/>
        </w:rPr>
        <w:t>mySFile = "C:\Documents and Settings\Paul\My Documents\IS_words.doc</w:t>
      </w:r>
      <w:r>
        <w:rPr>
          <w:rStyle w:val="HTMLSample"/>
        </w:rPr>
        <w:t>x</w:t>
      </w:r>
      <w:r w:rsidRPr="00E02FB8">
        <w:rPr>
          <w:rStyle w:val="HTMLSample"/>
        </w:rPr>
        <w:t>"</w:t>
      </w:r>
    </w:p>
    <w:p w14:paraId="0A3B7032" w14:textId="77777777" w:rsidR="001822AE" w:rsidRDefault="001822AE" w:rsidP="001822AE"/>
    <w:p w14:paraId="254BEA7C" w14:textId="77777777" w:rsidR="001822AE" w:rsidRDefault="001822AE" w:rsidP="001822AE">
      <w:r>
        <w:t>has to be changed to (shaded so you can see what I’ve added):</w:t>
      </w:r>
    </w:p>
    <w:p w14:paraId="6C6F52FD" w14:textId="77777777" w:rsidR="001822AE" w:rsidRDefault="001822AE" w:rsidP="001822AE"/>
    <w:p w14:paraId="05CF99BE" w14:textId="48EDF5EE" w:rsidR="001822AE" w:rsidRPr="00E02FB8" w:rsidRDefault="001822AE" w:rsidP="001822AE">
      <w:pPr>
        <w:rPr>
          <w:rStyle w:val="HTMLSample"/>
        </w:rPr>
      </w:pPr>
      <w:r w:rsidRPr="00E02FB8">
        <w:rPr>
          <w:rStyle w:val="HTMLSample"/>
        </w:rPr>
        <w:t>mySF</w:t>
      </w:r>
      <w:r w:rsidRPr="0096328B">
        <w:rPr>
          <w:rStyle w:val="HTMLSample"/>
        </w:rPr>
        <w:t>ile = "</w:t>
      </w:r>
      <w:r w:rsidRPr="0096328B">
        <w:rPr>
          <w:rStyle w:val="HTMLSample"/>
          <w:color w:val="0000FF"/>
          <w:highlight w:val="lightGray"/>
        </w:rPr>
        <w:t>C:\VirtualAcorn\VirtualRPC-SA\HardDisc4\MyFiles2\WIP</w:t>
      </w:r>
      <w:r w:rsidRPr="0096328B">
        <w:rPr>
          <w:rStyle w:val="HTMLSample"/>
        </w:rPr>
        <w:t>\IS_w</w:t>
      </w:r>
      <w:r w:rsidR="00A007A6">
        <w:rPr>
          <w:rStyle w:val="HTMLSample"/>
        </w:rPr>
        <w:t>ords</w:t>
      </w:r>
      <w:r w:rsidRPr="00E02FB8">
        <w:rPr>
          <w:rStyle w:val="HTMLSample"/>
        </w:rPr>
        <w:t>"</w:t>
      </w:r>
    </w:p>
    <w:p w14:paraId="0849BBCF" w14:textId="77777777" w:rsidR="001822AE" w:rsidRDefault="001822AE" w:rsidP="001822AE"/>
    <w:p w14:paraId="0FB6A701" w14:textId="77777777" w:rsidR="001822AE" w:rsidRPr="006F3E93" w:rsidRDefault="001822AE" w:rsidP="001822AE">
      <w:r>
        <w:t>(or whatever it is on your computer).</w:t>
      </w:r>
    </w:p>
    <w:p w14:paraId="6D318AAE" w14:textId="77777777" w:rsidR="001822AE" w:rsidRPr="006F3E93" w:rsidRDefault="001822AE" w:rsidP="001822AE"/>
    <w:p w14:paraId="20A233B1" w14:textId="77777777" w:rsidR="001822AE" w:rsidRPr="006F3E93" w:rsidRDefault="001822AE" w:rsidP="001822AE">
      <w:r w:rsidRPr="006F3E93">
        <w:t>The two lists of exceptions are among the</w:t>
      </w:r>
      <w:r>
        <w:t xml:space="preserve"> IS/IZ</w:t>
      </w:r>
      <w:r w:rsidRPr="006F3E93">
        <w:t xml:space="preserve"> macros</w:t>
      </w:r>
      <w:r>
        <w:t xml:space="preserve"> in the TheMacros file</w:t>
      </w:r>
      <w:r w:rsidRPr="006F3E93">
        <w:t>.</w:t>
      </w:r>
    </w:p>
    <w:p w14:paraId="09A5D828" w14:textId="77777777" w:rsidR="001822AE" w:rsidRPr="006F3E93" w:rsidRDefault="001822AE" w:rsidP="001822AE"/>
    <w:p w14:paraId="3A623B9E" w14:textId="77777777" w:rsidR="001822AE" w:rsidRPr="006F3E93" w:rsidRDefault="001822AE" w:rsidP="001822AE">
      <w:r w:rsidRPr="006F3E93">
        <w:lastRenderedPageBreak/>
        <w:t>If you discover other words that are exceptions, please email them to me so that I can update these as central lists. I have dated the lists so that you can check if you’ve got the latest version. I’ve put a yellow highlight on the proper nouns, because they may look a little funny; the macro requires the words to be in lower case.</w:t>
      </w:r>
    </w:p>
    <w:p w14:paraId="6595E201" w14:textId="77777777" w:rsidR="001822AE" w:rsidRPr="006F3E93" w:rsidRDefault="001822AE" w:rsidP="001822AE"/>
    <w:p w14:paraId="420C36C0" w14:textId="77777777" w:rsidR="001822AE" w:rsidRPr="006F3E93" w:rsidRDefault="001822AE" w:rsidP="001822AE">
      <w:r w:rsidRPr="006F3E93">
        <w:t xml:space="preserve">N.B. You don’t need words like ‘disabled’ and ‘misapprehension’ in the list (and there are a </w:t>
      </w:r>
      <w:r w:rsidRPr="006F3E93">
        <w:rPr>
          <w:b/>
          <w:i/>
        </w:rPr>
        <w:t>lot</w:t>
      </w:r>
      <w:r w:rsidRPr="006F3E93">
        <w:t xml:space="preserve"> of them!) because the macro ignores ‘isa’ if it’s too near the beginning of the word.</w:t>
      </w:r>
    </w:p>
    <w:p w14:paraId="699D3D49" w14:textId="77777777" w:rsidR="001822AE" w:rsidRPr="006F3E93" w:rsidRDefault="001822AE" w:rsidP="001822AE"/>
    <w:p w14:paraId="50451C0B" w14:textId="77777777" w:rsidR="001822AE" w:rsidRPr="006F3E93" w:rsidRDefault="001822AE" w:rsidP="001822AE">
      <w:r w:rsidRPr="006F3E93">
        <w:t xml:space="preserve">The </w:t>
      </w:r>
      <w:r w:rsidRPr="008B614D">
        <w:rPr>
          <w:i/>
        </w:rPr>
        <w:t>IStoIZ</w:t>
      </w:r>
      <w:r w:rsidRPr="006F3E93">
        <w:t xml:space="preserve"> macro takes account of the fact that, in </w:t>
      </w:r>
      <w:r w:rsidRPr="006F3E93">
        <w:rPr>
          <w:b/>
          <w:i/>
        </w:rPr>
        <w:t>UK</w:t>
      </w:r>
      <w:r w:rsidRPr="006F3E93">
        <w:t xml:space="preserve"> English, analyse, catalyse, paralyse and hydrolyse keep the ‘ys’ form, but not in </w:t>
      </w:r>
      <w:r w:rsidRPr="006F3E93">
        <w:rPr>
          <w:b/>
          <w:i/>
        </w:rPr>
        <w:t>US</w:t>
      </w:r>
      <w:r w:rsidRPr="006F3E93">
        <w:t xml:space="preserve"> English. It senses what the main language of the text is, and acts accordingly.</w:t>
      </w:r>
    </w:p>
    <w:p w14:paraId="0651BBE0" w14:textId="77777777" w:rsidR="001822AE" w:rsidRPr="006F3E93" w:rsidRDefault="001822AE" w:rsidP="001822AE"/>
    <w:p w14:paraId="08A126BE" w14:textId="77777777" w:rsidR="001822AE" w:rsidRPr="006F3E93" w:rsidRDefault="001822AE" w:rsidP="001822AE">
      <w:r w:rsidRPr="006F3E93">
        <w:t>You can select the highlight colour at the beginning of the macro:</w:t>
      </w:r>
    </w:p>
    <w:p w14:paraId="2957FA80" w14:textId="77777777" w:rsidR="001822AE" w:rsidRPr="006F3E93" w:rsidRDefault="001822AE" w:rsidP="001822AE"/>
    <w:p w14:paraId="2F31D22C" w14:textId="77777777" w:rsidR="001822AE" w:rsidRPr="006F3E93" w:rsidRDefault="001822AE" w:rsidP="001822AE">
      <w:pPr>
        <w:rPr>
          <w:rStyle w:val="HTMLSample"/>
        </w:rPr>
      </w:pPr>
      <w:r w:rsidRPr="006F3E93">
        <w:rPr>
          <w:rStyle w:val="HTMLSample"/>
        </w:rPr>
        <w:t>changeColour = wdTurquoise</w:t>
      </w:r>
    </w:p>
    <w:p w14:paraId="2558BB60" w14:textId="77777777" w:rsidR="001822AE" w:rsidRPr="006F3E93" w:rsidRDefault="001822AE" w:rsidP="001822AE"/>
    <w:p w14:paraId="58192019" w14:textId="77777777" w:rsidR="001822AE" w:rsidRPr="006F3E93" w:rsidRDefault="001822AE" w:rsidP="001822AE">
      <w:r w:rsidRPr="006F3E93">
        <w:t xml:space="preserve">If you don’t want the is/iz words changing in certain parts of the file (e.g. quotations and/or references lists) you can ‘protect’ the text (a) by using the strikethrough font feature,  (this is the same feature as is used with </w:t>
      </w:r>
      <w:r w:rsidRPr="008B614D">
        <w:rPr>
          <w:i/>
        </w:rPr>
        <w:t>FRedit</w:t>
      </w:r>
      <w:r w:rsidRPr="006F3E93">
        <w:t xml:space="preserve">) and/or (b) by specifying the style names using the line near the beginning of the macro: </w:t>
      </w:r>
      <w:r w:rsidRPr="006F3E93">
        <w:rPr>
          <w:rStyle w:val="HTMLSample"/>
        </w:rPr>
        <w:t>nonoStyles = "Display Quote,References List"</w:t>
      </w:r>
      <w:r w:rsidRPr="006F3E93">
        <w:t>, so just include your particular style name(s) in between the quotes.</w:t>
      </w:r>
    </w:p>
    <w:p w14:paraId="56F15132" w14:textId="77777777" w:rsidR="001822AE" w:rsidRPr="006F3E93" w:rsidRDefault="001822AE" w:rsidP="001822AE"/>
    <w:p w14:paraId="02C4DD82" w14:textId="77777777" w:rsidR="001822AE" w:rsidRPr="006F3E93" w:rsidRDefault="001822AE" w:rsidP="001822AE">
      <w:r w:rsidRPr="006F3E93">
        <w:t xml:space="preserve">You don’t have to have the is/iz words both track-changed </w:t>
      </w:r>
      <w:r w:rsidRPr="006F3E93">
        <w:rPr>
          <w:b/>
          <w:i/>
        </w:rPr>
        <w:t>and</w:t>
      </w:r>
      <w:r w:rsidRPr="006F3E93">
        <w:t xml:space="preserve"> highlighted. However, if you </w:t>
      </w:r>
      <w:r w:rsidRPr="006F3E93">
        <w:rPr>
          <w:b/>
          <w:i/>
        </w:rPr>
        <w:t>do</w:t>
      </w:r>
      <w:r w:rsidRPr="006F3E93">
        <w:t xml:space="preserve"> want them both track-changed and highlighted, change the option line to:</w:t>
      </w:r>
    </w:p>
    <w:p w14:paraId="55727EBF" w14:textId="77777777" w:rsidR="001822AE" w:rsidRPr="006F3E93" w:rsidRDefault="001822AE" w:rsidP="001822AE"/>
    <w:p w14:paraId="247539E9" w14:textId="77777777" w:rsidR="001822AE" w:rsidRPr="006F3E93" w:rsidRDefault="001822AE" w:rsidP="001822AE">
      <w:pPr>
        <w:rPr>
          <w:rStyle w:val="HTMLSample"/>
        </w:rPr>
      </w:pPr>
      <w:r w:rsidRPr="006F3E93">
        <w:rPr>
          <w:rStyle w:val="HTMLSample"/>
        </w:rPr>
        <w:t>bothTCandHighlight = True</w:t>
      </w:r>
    </w:p>
    <w:p w14:paraId="403B65ED" w14:textId="77777777" w:rsidR="001822AE" w:rsidRPr="006F3E93" w:rsidRDefault="001822AE" w:rsidP="001822AE"/>
    <w:p w14:paraId="41C21D79" w14:textId="77777777" w:rsidR="001822AE" w:rsidRPr="006F3E93" w:rsidRDefault="001822AE" w:rsidP="001822AE"/>
    <w:p w14:paraId="4EF185C5" w14:textId="77777777" w:rsidR="001822AE" w:rsidRPr="006F3E93" w:rsidRDefault="001822AE" w:rsidP="001822AE">
      <w:r w:rsidRPr="006F3E93">
        <w:t>The text of ‘IZ_words’ file is hidden in among the macros</w:t>
      </w:r>
      <w:r>
        <w:t>, pretending to be a macro!</w:t>
      </w:r>
    </w:p>
    <w:p w14:paraId="22A5B61A" w14:textId="77777777" w:rsidR="001822AE" w:rsidRPr="006F3E93" w:rsidRDefault="001822AE" w:rsidP="001822AE">
      <w:pPr>
        <w:rPr>
          <w:rStyle w:val="HTMLSample"/>
          <w:b/>
        </w:rPr>
      </w:pPr>
    </w:p>
    <w:p w14:paraId="4A47CDA0" w14:textId="77777777" w:rsidR="001822AE" w:rsidRPr="006F3E93" w:rsidRDefault="001822AE" w:rsidP="001822AE">
      <w:pPr>
        <w:rPr>
          <w:rStyle w:val="HTMLSample"/>
          <w:b/>
        </w:rPr>
      </w:pPr>
      <w:r w:rsidRPr="006F3E93">
        <w:rPr>
          <w:rStyle w:val="HTMLSample"/>
          <w:b/>
          <w:highlight w:val="green"/>
        </w:rPr>
        <w:t>Sub IZwords()</w:t>
      </w:r>
    </w:p>
    <w:p w14:paraId="3FA84639" w14:textId="77777777" w:rsidR="001822AE" w:rsidRPr="006F3E93" w:rsidRDefault="001822AE" w:rsidP="001822AE">
      <w:pPr>
        <w:rPr>
          <w:rStyle w:val="HTMLSample"/>
          <w:b/>
        </w:rPr>
      </w:pPr>
    </w:p>
    <w:p w14:paraId="359ABD0B" w14:textId="77777777" w:rsidR="001822AE" w:rsidRPr="006F3E93" w:rsidRDefault="001822AE" w:rsidP="001822AE">
      <w:r>
        <w:t>Similarly for the</w:t>
      </w:r>
      <w:r w:rsidRPr="006F3E93">
        <w:t xml:space="preserve"> ‘IS_words’ file:</w:t>
      </w:r>
    </w:p>
    <w:p w14:paraId="0C531BA7" w14:textId="77777777" w:rsidR="001822AE" w:rsidRPr="006F3E93" w:rsidRDefault="001822AE" w:rsidP="001822AE">
      <w:pPr>
        <w:rPr>
          <w:rStyle w:val="HTMLSample"/>
          <w:b/>
        </w:rPr>
      </w:pPr>
    </w:p>
    <w:p w14:paraId="6B58822C" w14:textId="77777777" w:rsidR="001822AE" w:rsidRPr="006F3E93" w:rsidRDefault="001822AE" w:rsidP="001822AE">
      <w:pPr>
        <w:rPr>
          <w:rStyle w:val="HTMLSample"/>
          <w:b/>
        </w:rPr>
      </w:pPr>
      <w:r w:rsidRPr="006F3E93">
        <w:rPr>
          <w:rStyle w:val="HTMLSample"/>
          <w:b/>
          <w:highlight w:val="green"/>
        </w:rPr>
        <w:t>Sub ISwords()</w:t>
      </w:r>
    </w:p>
    <w:p w14:paraId="3D86CE24" w14:textId="77777777" w:rsidR="001822AE" w:rsidRDefault="001822AE" w:rsidP="001822AE"/>
    <w:p w14:paraId="779F142A" w14:textId="77777777" w:rsidR="001822AE" w:rsidRDefault="001822AE" w:rsidP="001822AE"/>
    <w:p w14:paraId="2CD58E56" w14:textId="77777777" w:rsidR="001822AE" w:rsidRPr="006F3E93" w:rsidRDefault="001822AE" w:rsidP="001822AE">
      <w:r>
        <w:t>The actual macros are:</w:t>
      </w:r>
    </w:p>
    <w:p w14:paraId="17C2557B" w14:textId="77777777" w:rsidR="001822AE" w:rsidRPr="006F3E93" w:rsidRDefault="001822AE" w:rsidP="001822AE">
      <w:pPr>
        <w:rPr>
          <w:rStyle w:val="HTMLSample"/>
          <w:b/>
        </w:rPr>
      </w:pPr>
      <w:r w:rsidRPr="006F3E93">
        <w:rPr>
          <w:rStyle w:val="HTMLSample"/>
          <w:b/>
          <w:highlight w:val="green"/>
        </w:rPr>
        <w:t>Sub IZtoIS()</w:t>
      </w:r>
    </w:p>
    <w:p w14:paraId="15561A2A" w14:textId="77777777" w:rsidR="001822AE" w:rsidRPr="006F3E93" w:rsidRDefault="001822AE" w:rsidP="001822AE">
      <w:pPr>
        <w:rPr>
          <w:rStyle w:val="HTMLSample"/>
          <w:b/>
        </w:rPr>
      </w:pPr>
    </w:p>
    <w:p w14:paraId="233685DE" w14:textId="77777777" w:rsidR="001822AE" w:rsidRPr="006F3E93" w:rsidRDefault="001822AE" w:rsidP="001822AE">
      <w:pPr>
        <w:rPr>
          <w:rStyle w:val="HTMLSample"/>
          <w:b/>
        </w:rPr>
      </w:pPr>
      <w:r w:rsidRPr="006F3E93">
        <w:rPr>
          <w:rStyle w:val="HTMLSample"/>
          <w:b/>
          <w:highlight w:val="green"/>
        </w:rPr>
        <w:t>Sub IStoIZ()</w:t>
      </w:r>
    </w:p>
    <w:p w14:paraId="2474A5D4" w14:textId="2A9E8DF4" w:rsidR="00F06008" w:rsidRPr="006F3E93" w:rsidRDefault="00F06008" w:rsidP="00F06008">
      <w:pPr>
        <w:rPr>
          <w:rStyle w:val="HTMLSample"/>
          <w:b/>
        </w:rPr>
      </w:pPr>
    </w:p>
    <w:p w14:paraId="30BABFD2" w14:textId="77777777" w:rsidR="0038285D" w:rsidRPr="006F3E93" w:rsidRDefault="0038285D" w:rsidP="0038285D">
      <w:pPr>
        <w:pStyle w:val="Heading2"/>
      </w:pPr>
      <w:bookmarkStart w:id="7" w:name="_Toc19270125"/>
      <w:r w:rsidRPr="006F3E93">
        <w:t>Checking for Misspelt Proper Nouns</w:t>
      </w:r>
      <w:bookmarkEnd w:id="7"/>
    </w:p>
    <w:p w14:paraId="075DB8A7" w14:textId="77777777" w:rsidR="0038285D" w:rsidRPr="006057DE" w:rsidRDefault="0038285D" w:rsidP="0038285D">
      <w:pPr>
        <w:rPr>
          <w:i/>
        </w:rPr>
      </w:pPr>
      <w:r w:rsidRPr="0019647A">
        <w:rPr>
          <w:i/>
        </w:rPr>
        <w:t xml:space="preserve">(Video: </w:t>
      </w:r>
      <w:r w:rsidRPr="00663AB4">
        <w:rPr>
          <w:i/>
        </w:rPr>
        <w:t>https://youtu.be/JOTUvQAu-uo</w:t>
      </w:r>
      <w:r>
        <w:rPr>
          <w:i/>
        </w:rPr>
        <w:t xml:space="preserve"> and </w:t>
      </w:r>
      <w:r w:rsidRPr="006057DE">
        <w:rPr>
          <w:i/>
        </w:rPr>
        <w:t>https://youtu.be/PB0hXA_1tRo)</w:t>
      </w:r>
    </w:p>
    <w:p w14:paraId="31819E95" w14:textId="77777777" w:rsidR="0038285D" w:rsidRDefault="0038285D" w:rsidP="0038285D">
      <w:pPr>
        <w:rPr>
          <w:i/>
        </w:rPr>
      </w:pPr>
    </w:p>
    <w:p w14:paraId="5D29BBEF" w14:textId="77777777" w:rsidR="00E2157B" w:rsidRDefault="00E2157B" w:rsidP="00E2157B">
      <w:r w:rsidRPr="006F3E93">
        <w:t>This macro makes a list of all the proper nouns</w:t>
      </w:r>
      <w:r>
        <w:t xml:space="preserve"> (well, words with an initial capital)</w:t>
      </w:r>
      <w:r w:rsidRPr="006F3E93">
        <w:t xml:space="preserve"> that appear in the text, and shows the frequency with which each occurs. It then goes through them all and uses a whole range of different tests, in order to find pairs (or groups) of words that might possibly be alternative spellings of </w:t>
      </w:r>
      <w:r>
        <w:t>one another.</w:t>
      </w:r>
    </w:p>
    <w:p w14:paraId="251BB234" w14:textId="77777777" w:rsidR="00E2157B" w:rsidRDefault="00E2157B" w:rsidP="00E2157B"/>
    <w:p w14:paraId="3290461D" w14:textId="77777777" w:rsidR="00E2157B" w:rsidRPr="006F3E93" w:rsidRDefault="00E2157B" w:rsidP="00E2157B">
      <w:r>
        <w:t>So the macro</w:t>
      </w:r>
      <w:r w:rsidRPr="006F3E93">
        <w:t xml:space="preserve"> produces some useless information, but if you look through the list, you’ll hopefully be able to pick out a few gems, such as</w:t>
      </w:r>
      <w:r>
        <w:t xml:space="preserve"> these from one of my earliest uses of this program</w:t>
      </w:r>
      <w:r w:rsidRPr="006F3E93">
        <w:t>:</w:t>
      </w:r>
    </w:p>
    <w:p w14:paraId="63DE9C7A" w14:textId="77777777" w:rsidR="00E2157B" w:rsidRPr="006F3E93" w:rsidRDefault="00E2157B" w:rsidP="00E2157B"/>
    <w:p w14:paraId="6E25DB45" w14:textId="77777777" w:rsidR="00E2157B" w:rsidRPr="00DA1D54" w:rsidRDefault="00E2157B" w:rsidP="00E2157B">
      <w:pPr>
        <w:rPr>
          <w:lang w:val="fr-CA"/>
        </w:rPr>
      </w:pPr>
      <w:r w:rsidRPr="00DA1D54">
        <w:rPr>
          <w:lang w:val="fr-CA"/>
        </w:rPr>
        <w:t>Brosseau . . . 3</w:t>
      </w:r>
    </w:p>
    <w:p w14:paraId="3D59D5EF" w14:textId="77777777" w:rsidR="00E2157B" w:rsidRPr="00DA1D54" w:rsidRDefault="00E2157B" w:rsidP="00E2157B">
      <w:pPr>
        <w:rPr>
          <w:lang w:val="fr-CA"/>
        </w:rPr>
      </w:pPr>
      <w:r w:rsidRPr="00DA1D54">
        <w:rPr>
          <w:lang w:val="fr-CA"/>
        </w:rPr>
        <w:t>Brousseau . . . 2</w:t>
      </w:r>
    </w:p>
    <w:p w14:paraId="3A711302" w14:textId="77777777" w:rsidR="00E2157B" w:rsidRPr="00DA1D54" w:rsidRDefault="00E2157B" w:rsidP="00E2157B">
      <w:pPr>
        <w:rPr>
          <w:lang w:val="fr-CA"/>
        </w:rPr>
      </w:pPr>
    </w:p>
    <w:p w14:paraId="1EF2FDC2" w14:textId="77777777" w:rsidR="00E2157B" w:rsidRPr="00DA1D54" w:rsidRDefault="00E2157B" w:rsidP="00E2157B">
      <w:pPr>
        <w:rPr>
          <w:lang w:val="fr-CA"/>
        </w:rPr>
      </w:pPr>
      <w:r w:rsidRPr="00DA1D54">
        <w:rPr>
          <w:lang w:val="fr-CA"/>
        </w:rPr>
        <w:t>LeJeune . . . 4</w:t>
      </w:r>
    </w:p>
    <w:p w14:paraId="6AFDC0A2" w14:textId="77777777" w:rsidR="00E2157B" w:rsidRDefault="00E2157B" w:rsidP="00E2157B">
      <w:pPr>
        <w:rPr>
          <w:lang w:val="fr-CA"/>
        </w:rPr>
      </w:pPr>
      <w:r w:rsidRPr="00DA1D54">
        <w:rPr>
          <w:lang w:val="fr-CA"/>
        </w:rPr>
        <w:t>Lejeune . . . 1</w:t>
      </w:r>
    </w:p>
    <w:p w14:paraId="23D3F9CB" w14:textId="77777777" w:rsidR="00E2157B" w:rsidRPr="00DA1D54" w:rsidRDefault="00E2157B" w:rsidP="00E2157B">
      <w:pPr>
        <w:rPr>
          <w:lang w:val="fr-CA"/>
        </w:rPr>
      </w:pPr>
    </w:p>
    <w:p w14:paraId="1622ACA7" w14:textId="77777777" w:rsidR="00E2157B" w:rsidRPr="006F3E93" w:rsidRDefault="00E2157B" w:rsidP="00E2157B">
      <w:r w:rsidRPr="000C4C41">
        <w:rPr>
          <w:lang w:val="fr-CA"/>
        </w:rPr>
        <w:t xml:space="preserve">Norwich . . . </w:t>
      </w:r>
      <w:r>
        <w:t>5</w:t>
      </w:r>
    </w:p>
    <w:p w14:paraId="4B463638" w14:textId="77777777" w:rsidR="00E2157B" w:rsidRPr="006F3E93" w:rsidRDefault="00E2157B" w:rsidP="00E2157B">
      <w:r w:rsidRPr="009D08F2">
        <w:lastRenderedPageBreak/>
        <w:t xml:space="preserve">Nowrich </w:t>
      </w:r>
      <w:r w:rsidRPr="00807B53">
        <w:t xml:space="preserve">. . . </w:t>
      </w:r>
      <w:r>
        <w:t>1</w:t>
      </w:r>
    </w:p>
    <w:p w14:paraId="5F9ADAFB" w14:textId="77777777" w:rsidR="00E2157B" w:rsidRPr="006F3E93" w:rsidRDefault="00E2157B" w:rsidP="00E2157B"/>
    <w:p w14:paraId="52CFCAD0" w14:textId="77777777" w:rsidR="00E2157B" w:rsidRPr="006F3E93" w:rsidRDefault="00E2157B" w:rsidP="00E2157B">
      <w:r w:rsidRPr="009D08F2">
        <w:t xml:space="preserve">Shirioshi . . . </w:t>
      </w:r>
      <w:r w:rsidRPr="006F3E93">
        <w:t>1</w:t>
      </w:r>
    </w:p>
    <w:p w14:paraId="08A48287" w14:textId="77777777" w:rsidR="00E2157B" w:rsidRPr="006F3E93" w:rsidRDefault="00E2157B" w:rsidP="00E2157B">
      <w:r w:rsidRPr="00807B53">
        <w:t xml:space="preserve">Shiroishi . . . </w:t>
      </w:r>
      <w:r>
        <w:t>1</w:t>
      </w:r>
    </w:p>
    <w:p w14:paraId="2A303D47" w14:textId="77777777" w:rsidR="00E2157B" w:rsidRPr="006F3E93" w:rsidRDefault="00E2157B" w:rsidP="00E2157B"/>
    <w:p w14:paraId="17AB842B" w14:textId="77777777" w:rsidR="00E2157B" w:rsidRPr="006F3E93" w:rsidRDefault="00E2157B" w:rsidP="00E2157B">
      <w:r w:rsidRPr="006F3E93">
        <w:t xml:space="preserve">I would </w:t>
      </w:r>
      <w:r w:rsidRPr="009D08F2">
        <w:rPr>
          <w:b/>
        </w:rPr>
        <w:t>never</w:t>
      </w:r>
      <w:r w:rsidRPr="006F3E93">
        <w:t xml:space="preserve"> have spotted </w:t>
      </w:r>
      <w:r w:rsidRPr="009D08F2">
        <w:rPr>
          <w:highlight w:val="green"/>
        </w:rPr>
        <w:t>Shir</w:t>
      </w:r>
      <w:r w:rsidRPr="009D08F2">
        <w:rPr>
          <w:highlight w:val="yellow"/>
        </w:rPr>
        <w:t>oi</w:t>
      </w:r>
      <w:r w:rsidRPr="009D08F2">
        <w:rPr>
          <w:highlight w:val="green"/>
        </w:rPr>
        <w:t xml:space="preserve">shi </w:t>
      </w:r>
      <w:r w:rsidRPr="006F3E93">
        <w:t xml:space="preserve">and </w:t>
      </w:r>
      <w:r w:rsidRPr="009D08F2">
        <w:rPr>
          <w:highlight w:val="green"/>
        </w:rPr>
        <w:t>Shir</w:t>
      </w:r>
      <w:r w:rsidRPr="009D08F2">
        <w:rPr>
          <w:highlight w:val="yellow"/>
        </w:rPr>
        <w:t>io</w:t>
      </w:r>
      <w:r w:rsidRPr="009D08F2">
        <w:rPr>
          <w:highlight w:val="green"/>
        </w:rPr>
        <w:t xml:space="preserve">shi </w:t>
      </w:r>
      <w:r w:rsidRPr="006F3E93">
        <w:t xml:space="preserve">at opposite ends of a 100,000-word book, and I find that clients and authors are </w:t>
      </w:r>
      <w:r>
        <w:t xml:space="preserve">mightily </w:t>
      </w:r>
      <w:r w:rsidRPr="006F3E93">
        <w:t xml:space="preserve">impressed when you notice such things – but they don’t </w:t>
      </w:r>
      <w:r>
        <w:t xml:space="preserve">need to </w:t>
      </w:r>
      <w:r w:rsidRPr="006F3E93">
        <w:t>know that it was</w:t>
      </w:r>
      <w:r>
        <w:t>n’t</w:t>
      </w:r>
      <w:r w:rsidRPr="006F3E93">
        <w:t xml:space="preserve"> actually</w:t>
      </w:r>
      <w:r>
        <w:t xml:space="preserve"> </w:t>
      </w:r>
      <w:r w:rsidRPr="009D08F2">
        <w:rPr>
          <w:i/>
        </w:rPr>
        <w:t>you</w:t>
      </w:r>
      <w:r w:rsidRPr="006F3E93">
        <w:t xml:space="preserve"> that picked them up!</w:t>
      </w:r>
      <w:r>
        <w:t xml:space="preserve"> :-)</w:t>
      </w:r>
    </w:p>
    <w:p w14:paraId="29FA2204" w14:textId="77777777" w:rsidR="00E2157B" w:rsidRPr="006F3E93" w:rsidRDefault="00E2157B" w:rsidP="00E2157B"/>
    <w:p w14:paraId="7BF7B65C" w14:textId="77777777" w:rsidR="00E2157B" w:rsidRDefault="00E2157B" w:rsidP="00E2157B">
      <w:r>
        <w:t xml:space="preserve">If the macro finds, say, </w:t>
      </w:r>
      <w:r w:rsidRPr="0018528D">
        <w:rPr>
          <w:i/>
        </w:rPr>
        <w:t>Beverl</w:t>
      </w:r>
      <w:r w:rsidRPr="00DB7CD6">
        <w:rPr>
          <w:i/>
          <w:highlight w:val="yellow"/>
        </w:rPr>
        <w:t>ey</w:t>
      </w:r>
      <w:r>
        <w:t xml:space="preserve"> and </w:t>
      </w:r>
      <w:r w:rsidRPr="0018528D">
        <w:rPr>
          <w:i/>
        </w:rPr>
        <w:t>Beverl</w:t>
      </w:r>
      <w:r w:rsidRPr="00DB7CD6">
        <w:rPr>
          <w:i/>
          <w:highlight w:val="yellow"/>
        </w:rPr>
        <w:t>y</w:t>
      </w:r>
      <w:r>
        <w:t xml:space="preserve"> then alphabetically those are going to be next to one another in the list but if it finds, say, </w:t>
      </w:r>
      <w:r w:rsidRPr="0018528D">
        <w:rPr>
          <w:i/>
        </w:rPr>
        <w:t>B</w:t>
      </w:r>
      <w:r w:rsidRPr="00DB7CD6">
        <w:rPr>
          <w:i/>
          <w:highlight w:val="green"/>
        </w:rPr>
        <w:t>a</w:t>
      </w:r>
      <w:r w:rsidRPr="0018528D">
        <w:rPr>
          <w:i/>
        </w:rPr>
        <w:t>rnha</w:t>
      </w:r>
      <w:r>
        <w:rPr>
          <w:i/>
        </w:rPr>
        <w:t>m</w:t>
      </w:r>
      <w:r>
        <w:t xml:space="preserve"> and </w:t>
      </w:r>
      <w:r w:rsidRPr="0018528D">
        <w:rPr>
          <w:i/>
        </w:rPr>
        <w:t>B</w:t>
      </w:r>
      <w:r w:rsidRPr="00DB7CD6">
        <w:rPr>
          <w:i/>
          <w:highlight w:val="green"/>
        </w:rPr>
        <w:t>y</w:t>
      </w:r>
      <w:r w:rsidRPr="0018528D">
        <w:rPr>
          <w:i/>
        </w:rPr>
        <w:t>rnham</w:t>
      </w:r>
      <w:r>
        <w:t xml:space="preserve"> then they would be further apart. So I’ve used random colours and different attributes, like underline and strikethrough for the pairs, so that you can more easily spot which word it thinks might be a corruption of which other word.</w:t>
      </w:r>
    </w:p>
    <w:p w14:paraId="691BEF7D" w14:textId="77777777" w:rsidR="00E2157B" w:rsidRDefault="00E2157B" w:rsidP="00E2157B"/>
    <w:p w14:paraId="6FBF8937" w14:textId="77777777" w:rsidR="00E2157B" w:rsidRDefault="00E2157B" w:rsidP="00E2157B">
      <w:r>
        <w:t xml:space="preserve">I’ve also now, in addition to the total list of all the </w:t>
      </w:r>
      <w:r w:rsidRPr="009D08F2">
        <w:t>proper nouns</w:t>
      </w:r>
      <w:r>
        <w:t>, produced a cut-down list, where it’s easier to spot the pairs:</w:t>
      </w:r>
    </w:p>
    <w:p w14:paraId="21FFF805" w14:textId="77777777" w:rsidR="00E2157B" w:rsidRDefault="00E2157B" w:rsidP="00E2157B"/>
    <w:p w14:paraId="73DAA703"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magenta"/>
        </w:rPr>
        <w:t>AAnAlyse . . . 4</w:t>
      </w:r>
      <w:r w:rsidRPr="000C6137">
        <w:rPr>
          <w:color w:val="000000"/>
        </w:rPr>
        <w:tab/>
      </w:r>
      <w:r>
        <w:rPr>
          <w:color w:val="000000"/>
        </w:rPr>
        <w:t xml:space="preserve"> </w:t>
      </w:r>
      <w:commentRangeStart w:id="8"/>
      <w:r w:rsidRPr="000C6137">
        <w:rPr>
          <w:color w:val="000000"/>
        </w:rPr>
        <w:t>=</w:t>
      </w:r>
      <w:commentRangeEnd w:id="8"/>
      <w:r>
        <w:rPr>
          <w:rStyle w:val="CommentReference"/>
          <w:rFonts w:eastAsia="MS Mincho"/>
        </w:rPr>
        <w:commentReference w:id="8"/>
      </w:r>
      <w:r w:rsidRPr="000C6137">
        <w:rPr>
          <w:color w:val="000000"/>
        </w:rPr>
        <w:t xml:space="preserve"> F</w:t>
      </w:r>
    </w:p>
    <w:p w14:paraId="26461E12" w14:textId="77777777" w:rsidR="00E2157B" w:rsidRPr="000C6137" w:rsidRDefault="00E2157B" w:rsidP="00E2157B">
      <w:pPr>
        <w:rPr>
          <w:color w:val="000000"/>
        </w:rPr>
      </w:pPr>
    </w:p>
    <w:p w14:paraId="6AFC554E" w14:textId="77777777" w:rsidR="00E2157B" w:rsidRPr="009D08F2" w:rsidRDefault="00E2157B" w:rsidP="00E2157B">
      <w:pPr>
        <w:rPr>
          <w:color w:val="000000"/>
          <w:highlight w:val="green"/>
        </w:rPr>
      </w:pPr>
      <w:r w:rsidRPr="000C6137">
        <w:rPr>
          <w:color w:val="000000"/>
        </w:rPr>
        <w:t xml:space="preserve">   5  =  </w:t>
      </w:r>
      <w:r w:rsidRPr="000C6137">
        <w:rPr>
          <w:color w:val="000000"/>
        </w:rPr>
        <w:tab/>
      </w:r>
      <w:r w:rsidRPr="000C6137">
        <w:rPr>
          <w:color w:val="000000"/>
          <w:highlight w:val="green"/>
        </w:rPr>
        <w:t>Acronym . . . 3</w:t>
      </w:r>
    </w:p>
    <w:p w14:paraId="6D617716" w14:textId="77777777" w:rsidR="00E2157B" w:rsidRPr="000C6137" w:rsidRDefault="00E2157B" w:rsidP="00E2157B">
      <w:pPr>
        <w:rPr>
          <w:color w:val="000000"/>
          <w:highlight w:val="green"/>
        </w:rPr>
      </w:pPr>
      <w:r w:rsidRPr="000C6137">
        <w:rPr>
          <w:color w:val="000000"/>
        </w:rPr>
        <w:t xml:space="preserve">   5  =  </w:t>
      </w:r>
      <w:r w:rsidRPr="000C6137">
        <w:rPr>
          <w:color w:val="000000"/>
        </w:rPr>
        <w:tab/>
      </w:r>
      <w:r w:rsidRPr="000C6137">
        <w:rPr>
          <w:color w:val="000000"/>
          <w:highlight w:val="green"/>
        </w:rPr>
        <w:t>Acronyms . . . 1</w:t>
      </w:r>
    </w:p>
    <w:p w14:paraId="4F227A75" w14:textId="77777777" w:rsidR="00E2157B" w:rsidRPr="000C6137" w:rsidRDefault="00E2157B" w:rsidP="00E2157B">
      <w:pPr>
        <w:rPr>
          <w:color w:val="000000"/>
        </w:rPr>
      </w:pPr>
    </w:p>
    <w:p w14:paraId="78C0B0E5"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lightGray"/>
        </w:rPr>
        <w:t>Aims . . . 1</w:t>
      </w:r>
      <w:r w:rsidRPr="000C6137">
        <w:rPr>
          <w:color w:val="000000"/>
        </w:rPr>
        <w:tab/>
        <w:t>= A</w:t>
      </w:r>
    </w:p>
    <w:p w14:paraId="134F2B98" w14:textId="77777777" w:rsidR="00E2157B" w:rsidRPr="000C6137" w:rsidRDefault="00E2157B" w:rsidP="00E2157B">
      <w:pPr>
        <w:rPr>
          <w:color w:val="000000"/>
        </w:rPr>
      </w:pPr>
    </w:p>
    <w:p w14:paraId="5F4816FF" w14:textId="77777777" w:rsidR="00E2157B" w:rsidRPr="000C6137" w:rsidRDefault="00E2157B" w:rsidP="00E2157B">
      <w:pPr>
        <w:rPr>
          <w:color w:val="000000"/>
        </w:rPr>
      </w:pPr>
      <w:r w:rsidRPr="000C6137">
        <w:rPr>
          <w:color w:val="000000"/>
        </w:rPr>
        <w:t xml:space="preserve">   8  =  </w:t>
      </w:r>
      <w:r w:rsidRPr="000C6137">
        <w:rPr>
          <w:color w:val="000000"/>
        </w:rPr>
        <w:tab/>
      </w:r>
      <w:r w:rsidRPr="000C6137">
        <w:rPr>
          <w:color w:val="000000"/>
          <w:highlight w:val="yellow"/>
        </w:rPr>
        <w:t>Alexander . . . 2</w:t>
      </w:r>
      <w:r w:rsidRPr="000C6137">
        <w:rPr>
          <w:color w:val="000000"/>
        </w:rPr>
        <w:tab/>
        <w:t>= H</w:t>
      </w:r>
    </w:p>
    <w:p w14:paraId="6BA717FD" w14:textId="77777777" w:rsidR="00E2157B" w:rsidRPr="000C6137" w:rsidRDefault="00E2157B" w:rsidP="00E2157B">
      <w:pPr>
        <w:rPr>
          <w:color w:val="000000"/>
        </w:rPr>
      </w:pPr>
      <w:r w:rsidRPr="000C6137">
        <w:rPr>
          <w:color w:val="000000"/>
        </w:rPr>
        <w:t xml:space="preserve">   8  =  </w:t>
      </w:r>
      <w:r w:rsidRPr="000C6137">
        <w:rPr>
          <w:color w:val="000000"/>
        </w:rPr>
        <w:tab/>
      </w:r>
      <w:r w:rsidRPr="000C6137">
        <w:rPr>
          <w:color w:val="000000"/>
          <w:highlight w:val="yellow"/>
        </w:rPr>
        <w:t>Alexandra . . . 1</w:t>
      </w:r>
      <w:r w:rsidRPr="000C6137">
        <w:rPr>
          <w:color w:val="000000"/>
        </w:rPr>
        <w:tab/>
        <w:t>= H</w:t>
      </w:r>
    </w:p>
    <w:p w14:paraId="04503F92" w14:textId="77777777" w:rsidR="00E2157B" w:rsidRPr="000C6137" w:rsidRDefault="00E2157B" w:rsidP="00E2157B">
      <w:pPr>
        <w:rPr>
          <w:color w:val="000000"/>
        </w:rPr>
      </w:pPr>
    </w:p>
    <w:p w14:paraId="15A384DB"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green"/>
        </w:rPr>
        <w:t>Also . . . 15</w:t>
      </w:r>
      <w:r w:rsidRPr="000C6137">
        <w:rPr>
          <w:color w:val="000000"/>
        </w:rPr>
        <w:tab/>
        <w:t>= E</w:t>
      </w:r>
    </w:p>
    <w:p w14:paraId="3D2C7D9B" w14:textId="77777777" w:rsidR="00E2157B" w:rsidRPr="000C6137" w:rsidRDefault="00E2157B" w:rsidP="00E2157B">
      <w:pPr>
        <w:rPr>
          <w:color w:val="000000"/>
          <w:highlight w:val="cyan"/>
        </w:rPr>
      </w:pPr>
      <w:r w:rsidRPr="000C6137">
        <w:rPr>
          <w:color w:val="000000"/>
        </w:rPr>
        <w:t xml:space="preserve">   4  =  </w:t>
      </w:r>
      <w:r w:rsidRPr="000C6137">
        <w:rPr>
          <w:color w:val="000000"/>
        </w:rPr>
        <w:tab/>
      </w:r>
      <w:r w:rsidRPr="000C6137">
        <w:rPr>
          <w:color w:val="000000"/>
          <w:highlight w:val="cyan"/>
        </w:rPr>
        <w:t>Altand . . . 1</w:t>
      </w:r>
    </w:p>
    <w:p w14:paraId="6EDB780D" w14:textId="77777777" w:rsidR="00E2157B" w:rsidRPr="000C6137" w:rsidRDefault="00E2157B" w:rsidP="00E2157B">
      <w:pPr>
        <w:rPr>
          <w:color w:val="000000"/>
        </w:rPr>
      </w:pPr>
    </w:p>
    <w:p w14:paraId="74997545" w14:textId="77777777" w:rsidR="00E2157B" w:rsidRPr="000C6137" w:rsidRDefault="00E2157B" w:rsidP="00E2157B">
      <w:pPr>
        <w:rPr>
          <w:color w:val="000000"/>
          <w:highlight w:val="cyan"/>
        </w:rPr>
      </w:pPr>
      <w:r w:rsidRPr="000C6137">
        <w:rPr>
          <w:color w:val="000000"/>
        </w:rPr>
        <w:t xml:space="preserve">   4  =  </w:t>
      </w:r>
      <w:r w:rsidRPr="000C6137">
        <w:rPr>
          <w:color w:val="000000"/>
        </w:rPr>
        <w:tab/>
      </w:r>
      <w:r w:rsidRPr="000C6137">
        <w:rPr>
          <w:color w:val="000000"/>
          <w:highlight w:val="cyan"/>
        </w:rPr>
        <w:t>Altland . . . 1</w:t>
      </w:r>
    </w:p>
    <w:p w14:paraId="3E34BD25"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green"/>
        </w:rPr>
        <w:t>Alyse . . . 2</w:t>
      </w:r>
      <w:r w:rsidRPr="000C6137">
        <w:rPr>
          <w:color w:val="000000"/>
        </w:rPr>
        <w:tab/>
        <w:t>= E</w:t>
      </w:r>
    </w:p>
    <w:p w14:paraId="08490FA2" w14:textId="77777777" w:rsidR="00E2157B" w:rsidRPr="000C6137" w:rsidRDefault="00E2157B" w:rsidP="00E2157B">
      <w:pPr>
        <w:rPr>
          <w:color w:val="000000"/>
        </w:rPr>
      </w:pPr>
    </w:p>
    <w:p w14:paraId="75E96F7F"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lightGray"/>
        </w:rPr>
        <w:t>Amis . . . 1</w:t>
      </w:r>
      <w:r w:rsidRPr="000C6137">
        <w:rPr>
          <w:color w:val="000000"/>
        </w:rPr>
        <w:tab/>
        <w:t>= A</w:t>
      </w:r>
    </w:p>
    <w:p w14:paraId="17675D71" w14:textId="77777777" w:rsidR="00E2157B" w:rsidRPr="000C6137" w:rsidRDefault="00E2157B" w:rsidP="00E2157B">
      <w:pPr>
        <w:rPr>
          <w:color w:val="000000"/>
        </w:rPr>
      </w:pPr>
    </w:p>
    <w:p w14:paraId="737866BA" w14:textId="77777777" w:rsidR="00E2157B" w:rsidRPr="000C6137" w:rsidRDefault="00E2157B" w:rsidP="00E2157B">
      <w:pPr>
        <w:rPr>
          <w:color w:val="000000"/>
        </w:rPr>
      </w:pPr>
      <w:r w:rsidRPr="000C6137">
        <w:rPr>
          <w:color w:val="000000"/>
        </w:rPr>
        <w:t xml:space="preserve">   6  =  </w:t>
      </w:r>
      <w:r w:rsidRPr="000C6137">
        <w:rPr>
          <w:color w:val="000000"/>
        </w:rPr>
        <w:tab/>
      </w:r>
      <w:r w:rsidRPr="000C6137">
        <w:rPr>
          <w:color w:val="000000"/>
          <w:highlight w:val="magenta"/>
        </w:rPr>
        <w:t>Analyse . . . 1</w:t>
      </w:r>
      <w:r w:rsidRPr="000C6137">
        <w:rPr>
          <w:color w:val="000000"/>
        </w:rPr>
        <w:tab/>
      </w:r>
      <w:commentRangeStart w:id="9"/>
      <w:r w:rsidRPr="000C6137">
        <w:rPr>
          <w:color w:val="000000"/>
        </w:rPr>
        <w:t>=</w:t>
      </w:r>
      <w:commentRangeEnd w:id="9"/>
      <w:r>
        <w:rPr>
          <w:rStyle w:val="CommentReference"/>
          <w:rFonts w:eastAsia="MS Mincho"/>
        </w:rPr>
        <w:commentReference w:id="9"/>
      </w:r>
      <w:r w:rsidRPr="000C6137">
        <w:rPr>
          <w:color w:val="000000"/>
        </w:rPr>
        <w:t xml:space="preserve"> F</w:t>
      </w:r>
    </w:p>
    <w:p w14:paraId="6D09F3FD" w14:textId="77777777" w:rsidR="00E2157B" w:rsidRPr="000C6137" w:rsidRDefault="00E2157B" w:rsidP="00E2157B">
      <w:pPr>
        <w:rPr>
          <w:color w:val="000000"/>
          <w:highlight w:val="red"/>
        </w:rPr>
      </w:pPr>
      <w:r w:rsidRPr="000C6137">
        <w:rPr>
          <w:color w:val="000000"/>
        </w:rPr>
        <w:t xml:space="preserve">   7  =  </w:t>
      </w:r>
      <w:r w:rsidRPr="000C6137">
        <w:rPr>
          <w:color w:val="000000"/>
        </w:rPr>
        <w:tab/>
      </w:r>
      <w:r w:rsidRPr="000C6137">
        <w:rPr>
          <w:color w:val="000000"/>
          <w:highlight w:val="red"/>
        </w:rPr>
        <w:t>Analyses . . . 3</w:t>
      </w:r>
    </w:p>
    <w:p w14:paraId="31E22BDE" w14:textId="77777777" w:rsidR="00E2157B" w:rsidRPr="000C6137" w:rsidRDefault="00E2157B" w:rsidP="00E2157B">
      <w:pPr>
        <w:rPr>
          <w:color w:val="000000"/>
        </w:rPr>
      </w:pPr>
    </w:p>
    <w:p w14:paraId="4CB9C056" w14:textId="77777777" w:rsidR="00E2157B" w:rsidRPr="000C6137" w:rsidRDefault="00E2157B" w:rsidP="00E2157B">
      <w:pPr>
        <w:rPr>
          <w:color w:val="000000"/>
          <w:highlight w:val="magenta"/>
        </w:rPr>
      </w:pPr>
      <w:r w:rsidRPr="000C6137">
        <w:rPr>
          <w:color w:val="000000"/>
        </w:rPr>
        <w:t xml:space="preserve">   6  =  </w:t>
      </w:r>
      <w:r w:rsidRPr="000C6137">
        <w:rPr>
          <w:color w:val="000000"/>
        </w:rPr>
        <w:tab/>
      </w:r>
      <w:r w:rsidRPr="000C6137">
        <w:rPr>
          <w:color w:val="000000"/>
          <w:highlight w:val="magenta"/>
        </w:rPr>
        <w:t>Andrew . . . 8</w:t>
      </w:r>
    </w:p>
    <w:p w14:paraId="0D14712C" w14:textId="77777777" w:rsidR="00E2157B" w:rsidRDefault="00E2157B" w:rsidP="00E2157B">
      <w:pPr>
        <w:rPr>
          <w:color w:val="000000"/>
          <w:highlight w:val="magenta"/>
        </w:rPr>
      </w:pPr>
      <w:r w:rsidRPr="000C6137">
        <w:rPr>
          <w:color w:val="000000"/>
        </w:rPr>
        <w:t xml:space="preserve">   6  =  </w:t>
      </w:r>
      <w:r w:rsidRPr="000C6137">
        <w:rPr>
          <w:color w:val="000000"/>
        </w:rPr>
        <w:tab/>
      </w:r>
      <w:r w:rsidRPr="000C6137">
        <w:rPr>
          <w:color w:val="000000"/>
          <w:highlight w:val="magenta"/>
        </w:rPr>
        <w:t>Andrews . . . 13</w:t>
      </w:r>
    </w:p>
    <w:p w14:paraId="644654DD" w14:textId="77777777" w:rsidR="00E2157B" w:rsidRPr="000C6137" w:rsidRDefault="00E2157B" w:rsidP="00E2157B">
      <w:pPr>
        <w:rPr>
          <w:color w:val="000000"/>
          <w:highlight w:val="magenta"/>
        </w:rPr>
      </w:pPr>
    </w:p>
    <w:p w14:paraId="79327EBE"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cyan"/>
        </w:rPr>
        <w:t>Angquist . . . 1</w:t>
      </w:r>
      <w:r w:rsidRPr="000C6137">
        <w:rPr>
          <w:color w:val="000000"/>
        </w:rPr>
        <w:tab/>
        <w:t>= D</w:t>
      </w:r>
    </w:p>
    <w:p w14:paraId="213544C6"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cyan"/>
        </w:rPr>
        <w:t>Ängquist . . . 1</w:t>
      </w:r>
      <w:r w:rsidRPr="000C6137">
        <w:rPr>
          <w:color w:val="000000"/>
        </w:rPr>
        <w:tab/>
        <w:t>= D</w:t>
      </w:r>
    </w:p>
    <w:p w14:paraId="139C1C40" w14:textId="77777777" w:rsidR="00E2157B" w:rsidRPr="000C6137" w:rsidRDefault="00E2157B" w:rsidP="00E2157B">
      <w:pPr>
        <w:rPr>
          <w:color w:val="000000"/>
        </w:rPr>
      </w:pPr>
    </w:p>
    <w:p w14:paraId="66F47F31"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red"/>
        </w:rPr>
        <w:t>Arial . . . 1</w:t>
      </w:r>
      <w:r w:rsidRPr="000C6137">
        <w:rPr>
          <w:color w:val="000000"/>
        </w:rPr>
        <w:tab/>
        <w:t>= G</w:t>
      </w:r>
    </w:p>
    <w:p w14:paraId="4CC060A1"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red"/>
        </w:rPr>
        <w:t>Ariel . . . 1</w:t>
      </w:r>
      <w:r w:rsidRPr="000C6137">
        <w:rPr>
          <w:color w:val="000000"/>
        </w:rPr>
        <w:tab/>
        <w:t>= G</w:t>
      </w:r>
    </w:p>
    <w:p w14:paraId="0B47D490" w14:textId="77777777" w:rsidR="00E2157B" w:rsidRPr="000C6137" w:rsidRDefault="00E2157B" w:rsidP="00E2157B">
      <w:pPr>
        <w:rPr>
          <w:color w:val="000000"/>
        </w:rPr>
      </w:pPr>
    </w:p>
    <w:p w14:paraId="5DB24425"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magenta"/>
        </w:rPr>
        <w:t>Baldo . . . 1</w:t>
      </w:r>
      <w:r w:rsidRPr="000C6137">
        <w:rPr>
          <w:color w:val="000000"/>
        </w:rPr>
        <w:tab/>
      </w:r>
      <w:commentRangeStart w:id="10"/>
      <w:r w:rsidRPr="000C6137">
        <w:rPr>
          <w:color w:val="000000"/>
        </w:rPr>
        <w:t>=</w:t>
      </w:r>
      <w:commentRangeEnd w:id="10"/>
      <w:r>
        <w:rPr>
          <w:rStyle w:val="CommentReference"/>
          <w:rFonts w:eastAsia="MS Mincho"/>
        </w:rPr>
        <w:commentReference w:id="10"/>
      </w:r>
      <w:r w:rsidRPr="000C6137">
        <w:rPr>
          <w:color w:val="000000"/>
        </w:rPr>
        <w:t xml:space="preserve"> F</w:t>
      </w:r>
    </w:p>
    <w:p w14:paraId="1AED2340" w14:textId="77777777" w:rsidR="00E2157B" w:rsidRPr="000C6137" w:rsidRDefault="00E2157B" w:rsidP="00E2157B">
      <w:pPr>
        <w:rPr>
          <w:color w:val="000000"/>
        </w:rPr>
      </w:pPr>
    </w:p>
    <w:p w14:paraId="166DFFA1" w14:textId="77777777" w:rsidR="00E2157B" w:rsidRPr="000C6137" w:rsidRDefault="00E2157B" w:rsidP="00E2157B">
      <w:pPr>
        <w:rPr>
          <w:color w:val="000000"/>
          <w:highlight w:val="cyan"/>
        </w:rPr>
      </w:pPr>
      <w:r w:rsidRPr="000C6137">
        <w:rPr>
          <w:color w:val="000000"/>
        </w:rPr>
        <w:t xml:space="preserve">@  </w:t>
      </w:r>
      <w:r w:rsidRPr="000C6137">
        <w:rPr>
          <w:color w:val="000000"/>
        </w:rPr>
        <w:tab/>
      </w:r>
      <w:r w:rsidRPr="000C6137">
        <w:rPr>
          <w:color w:val="000000"/>
          <w:highlight w:val="cyan"/>
        </w:rPr>
        <w:t>Barford . . . 1</w:t>
      </w:r>
    </w:p>
    <w:p w14:paraId="14F491DE" w14:textId="77777777" w:rsidR="00E2157B" w:rsidRPr="000C6137" w:rsidRDefault="00E2157B" w:rsidP="00E2157B">
      <w:pPr>
        <w:rPr>
          <w:color w:val="000000"/>
          <w:highlight w:val="cyan"/>
        </w:rPr>
      </w:pPr>
      <w:r w:rsidRPr="000C6137">
        <w:rPr>
          <w:color w:val="000000"/>
        </w:rPr>
        <w:t xml:space="preserve"> </w:t>
      </w:r>
      <w:r w:rsidRPr="000C6137">
        <w:rPr>
          <w:color w:val="000000"/>
        </w:rPr>
        <w:tab/>
        <w:t xml:space="preserve">BARFORD </w:t>
      </w:r>
      <w:r w:rsidRPr="000C6137">
        <w:rPr>
          <w:color w:val="000000"/>
          <w:highlight w:val="cyan"/>
        </w:rPr>
        <w:t xml:space="preserve">. . . </w:t>
      </w:r>
      <w:commentRangeStart w:id="11"/>
      <w:r w:rsidRPr="000C6137">
        <w:rPr>
          <w:color w:val="000000"/>
          <w:highlight w:val="cyan"/>
        </w:rPr>
        <w:t>1</w:t>
      </w:r>
      <w:commentRangeEnd w:id="11"/>
      <w:r>
        <w:rPr>
          <w:rStyle w:val="CommentReference"/>
          <w:rFonts w:eastAsia="MS Mincho"/>
        </w:rPr>
        <w:commentReference w:id="11"/>
      </w:r>
    </w:p>
    <w:p w14:paraId="058CA4FA" w14:textId="77777777" w:rsidR="00E2157B" w:rsidRPr="000C6137" w:rsidRDefault="00E2157B" w:rsidP="00E2157B">
      <w:pPr>
        <w:rPr>
          <w:color w:val="000000"/>
        </w:rPr>
      </w:pPr>
    </w:p>
    <w:p w14:paraId="7FA1CE8D" w14:textId="77777777" w:rsidR="00E2157B" w:rsidRPr="000C6137" w:rsidRDefault="00E2157B" w:rsidP="00E2157B">
      <w:pPr>
        <w:rPr>
          <w:color w:val="000000"/>
          <w:highlight w:val="red"/>
        </w:rPr>
      </w:pPr>
      <w:r w:rsidRPr="000C6137">
        <w:rPr>
          <w:color w:val="000000"/>
        </w:rPr>
        <w:t xml:space="preserve">@  </w:t>
      </w:r>
      <w:r w:rsidRPr="000C6137">
        <w:rPr>
          <w:color w:val="000000"/>
        </w:rPr>
        <w:tab/>
      </w:r>
      <w:r w:rsidRPr="000C6137">
        <w:rPr>
          <w:color w:val="000000"/>
          <w:highlight w:val="red"/>
        </w:rPr>
        <w:t>Belanger . . . 1</w:t>
      </w:r>
    </w:p>
    <w:p w14:paraId="7D7DFF37" w14:textId="77777777" w:rsidR="00E2157B" w:rsidRPr="000C6137" w:rsidRDefault="00E2157B" w:rsidP="00E2157B">
      <w:pPr>
        <w:rPr>
          <w:color w:val="000000"/>
          <w:highlight w:val="red"/>
        </w:rPr>
      </w:pPr>
      <w:r w:rsidRPr="000C6137">
        <w:rPr>
          <w:color w:val="000000"/>
        </w:rPr>
        <w:t xml:space="preserve">@  </w:t>
      </w:r>
      <w:r w:rsidRPr="000C6137">
        <w:rPr>
          <w:color w:val="000000"/>
        </w:rPr>
        <w:tab/>
      </w:r>
      <w:r w:rsidRPr="000C6137">
        <w:rPr>
          <w:color w:val="000000"/>
          <w:highlight w:val="red"/>
        </w:rPr>
        <w:t>Bélanger . . . 1</w:t>
      </w:r>
    </w:p>
    <w:p w14:paraId="65B4D4E4" w14:textId="77777777" w:rsidR="00E2157B" w:rsidRPr="000C6137" w:rsidRDefault="00E2157B" w:rsidP="00E2157B">
      <w:pPr>
        <w:rPr>
          <w:color w:val="000000"/>
        </w:rPr>
      </w:pPr>
    </w:p>
    <w:p w14:paraId="65582F07"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yellow"/>
        </w:rPr>
        <w:t>Black . . . 1</w:t>
      </w:r>
      <w:r w:rsidRPr="000C6137">
        <w:rPr>
          <w:color w:val="000000"/>
        </w:rPr>
        <w:tab/>
        <w:t>= H</w:t>
      </w:r>
    </w:p>
    <w:p w14:paraId="03111795" w14:textId="77777777" w:rsidR="00E2157B" w:rsidRPr="000C6137" w:rsidRDefault="00E2157B" w:rsidP="00E2157B">
      <w:pPr>
        <w:rPr>
          <w:color w:val="000000"/>
        </w:rPr>
      </w:pPr>
      <w:r w:rsidRPr="000C6137">
        <w:rPr>
          <w:color w:val="000000"/>
        </w:rPr>
        <w:t xml:space="preserve">   1  =  </w:t>
      </w:r>
      <w:r w:rsidRPr="000C6137">
        <w:rPr>
          <w:color w:val="000000"/>
        </w:rPr>
        <w:tab/>
      </w:r>
      <w:r w:rsidRPr="000C6137">
        <w:rPr>
          <w:color w:val="000000"/>
          <w:highlight w:val="lightGray"/>
        </w:rPr>
        <w:t>Bla</w:t>
      </w:r>
      <w:r w:rsidRPr="000C6137">
        <w:rPr>
          <w:color w:val="000000"/>
        </w:rPr>
        <w:t>h . . . 2</w:t>
      </w:r>
    </w:p>
    <w:p w14:paraId="41C26228" w14:textId="77777777" w:rsidR="00E2157B" w:rsidRPr="000C6137" w:rsidRDefault="00E2157B" w:rsidP="00E2157B">
      <w:pPr>
        <w:rPr>
          <w:color w:val="000000"/>
        </w:rPr>
      </w:pPr>
    </w:p>
    <w:p w14:paraId="593C66C2" w14:textId="77777777" w:rsidR="00E2157B" w:rsidRPr="000C6137" w:rsidRDefault="00E2157B" w:rsidP="00E2157B">
      <w:pPr>
        <w:rPr>
          <w:color w:val="000000"/>
        </w:rPr>
      </w:pPr>
      <w:r w:rsidRPr="000C6137">
        <w:rPr>
          <w:color w:val="000000"/>
        </w:rPr>
        <w:lastRenderedPageBreak/>
        <w:t xml:space="preserve">   1  =  </w:t>
      </w:r>
      <w:r w:rsidRPr="000C6137">
        <w:rPr>
          <w:color w:val="000000"/>
        </w:rPr>
        <w:tab/>
      </w:r>
      <w:r w:rsidRPr="000C6137">
        <w:rPr>
          <w:color w:val="000000"/>
          <w:highlight w:val="lightGray"/>
        </w:rPr>
        <w:t>Bla</w:t>
      </w:r>
      <w:r w:rsidRPr="000C6137">
        <w:rPr>
          <w:color w:val="000000"/>
        </w:rPr>
        <w:t>u . . . 2</w:t>
      </w:r>
    </w:p>
    <w:p w14:paraId="7D3F033B" w14:textId="77777777" w:rsidR="00E2157B" w:rsidRPr="000C6137" w:rsidRDefault="00E2157B" w:rsidP="00E2157B">
      <w:pPr>
        <w:rPr>
          <w:color w:val="000000"/>
        </w:rPr>
      </w:pPr>
      <w:r w:rsidRPr="000C6137">
        <w:rPr>
          <w:color w:val="000000"/>
        </w:rPr>
        <w:t xml:space="preserve"> </w:t>
      </w:r>
      <w:r w:rsidRPr="000C6137">
        <w:rPr>
          <w:color w:val="000000"/>
        </w:rPr>
        <w:tab/>
      </w:r>
      <w:r w:rsidRPr="000C6137">
        <w:rPr>
          <w:color w:val="000000"/>
          <w:highlight w:val="yellow"/>
        </w:rPr>
        <w:t>Block . . . 1</w:t>
      </w:r>
      <w:r w:rsidRPr="000C6137">
        <w:rPr>
          <w:color w:val="000000"/>
        </w:rPr>
        <w:tab/>
        <w:t>= H</w:t>
      </w:r>
    </w:p>
    <w:p w14:paraId="756BD7B4" w14:textId="77777777" w:rsidR="00E2157B" w:rsidRPr="000C6137" w:rsidRDefault="00E2157B" w:rsidP="00E2157B">
      <w:pPr>
        <w:rPr>
          <w:color w:val="000000"/>
        </w:rPr>
      </w:pPr>
    </w:p>
    <w:p w14:paraId="453F1C89" w14:textId="77777777" w:rsidR="00E2157B" w:rsidRPr="009D08F2" w:rsidRDefault="00E2157B" w:rsidP="00E2157B">
      <w:pPr>
        <w:rPr>
          <w:color w:val="000000"/>
        </w:rPr>
      </w:pPr>
      <w:r w:rsidRPr="000C6137">
        <w:rPr>
          <w:color w:val="000000"/>
        </w:rPr>
        <w:t xml:space="preserve"> </w:t>
      </w:r>
      <w:r w:rsidRPr="000C6137">
        <w:rPr>
          <w:color w:val="000000"/>
        </w:rPr>
        <w:tab/>
      </w:r>
      <w:r w:rsidRPr="000C6137">
        <w:rPr>
          <w:color w:val="000000"/>
          <w:highlight w:val="magenta"/>
        </w:rPr>
        <w:t xml:space="preserve">Bold . . . </w:t>
      </w:r>
      <w:r w:rsidRPr="009D08F2">
        <w:rPr>
          <w:color w:val="000000"/>
          <w:highlight w:val="magenta"/>
        </w:rPr>
        <w:t>5</w:t>
      </w:r>
      <w:r w:rsidRPr="009D08F2">
        <w:rPr>
          <w:color w:val="000000"/>
        </w:rPr>
        <w:tab/>
      </w:r>
      <w:commentRangeStart w:id="12"/>
      <w:r w:rsidRPr="009D08F2">
        <w:rPr>
          <w:color w:val="000000"/>
        </w:rPr>
        <w:t>=</w:t>
      </w:r>
      <w:commentRangeEnd w:id="12"/>
      <w:r>
        <w:rPr>
          <w:rStyle w:val="CommentReference"/>
          <w:rFonts w:eastAsia="MS Mincho"/>
        </w:rPr>
        <w:commentReference w:id="12"/>
      </w:r>
      <w:r w:rsidRPr="009D08F2">
        <w:rPr>
          <w:color w:val="000000"/>
        </w:rPr>
        <w:t xml:space="preserve"> F</w:t>
      </w:r>
    </w:p>
    <w:p w14:paraId="21368F42" w14:textId="77777777" w:rsidR="00E2157B" w:rsidRPr="009D08F2" w:rsidRDefault="00E2157B" w:rsidP="00E2157B">
      <w:pPr>
        <w:rPr>
          <w:color w:val="000000"/>
        </w:rPr>
      </w:pPr>
    </w:p>
    <w:p w14:paraId="4522A880" w14:textId="77777777" w:rsidR="00E2157B" w:rsidRPr="006F3E93" w:rsidRDefault="00E2157B" w:rsidP="00E2157B">
      <w:r>
        <w:t xml:space="preserve">So if you see a word and can’t see its matching pair immediately on screen, memorise the attributes (e.g. red highlight and bold text) and scroll further down. </w:t>
      </w:r>
      <w:r w:rsidRPr="00E93B44">
        <w:t>However,</w:t>
      </w:r>
      <w:r>
        <w:t xml:space="preserve"> if it’s in the Os, say, you don’t need to go into the Ps </w:t>
      </w:r>
      <w:r w:rsidRPr="007E12A7">
        <w:t>because</w:t>
      </w:r>
      <w:r>
        <w:t xml:space="preserve"> the macro only compares words within each alphabetic section by the initial letter. So, no, it would </w:t>
      </w:r>
      <w:r>
        <w:rPr>
          <w:b/>
          <w:i/>
        </w:rPr>
        <w:t>not</w:t>
      </w:r>
      <w:r>
        <w:t xml:space="preserve"> find Allsworth and Ullsworth, sorry – the macro is complex enough as it is! (This was probably my most tricky-to-write macro ever.)</w:t>
      </w:r>
    </w:p>
    <w:p w14:paraId="5DA701F4" w14:textId="77777777" w:rsidR="00E2157B" w:rsidRPr="006F3E93" w:rsidRDefault="00E2157B" w:rsidP="00E2157B"/>
    <w:p w14:paraId="6B02C41B" w14:textId="77777777" w:rsidR="00E2157B" w:rsidRPr="006F3E93" w:rsidRDefault="00E2157B" w:rsidP="00E2157B"/>
    <w:p w14:paraId="642A312C" w14:textId="77777777" w:rsidR="00E2157B" w:rsidRDefault="00E2157B" w:rsidP="00E2157B">
      <w:r w:rsidRPr="007E12A7">
        <w:rPr>
          <w:b/>
        </w:rPr>
        <w:t>Long files</w:t>
      </w:r>
      <w:r w:rsidRPr="007E12A7">
        <w:t xml:space="preserve"> – If you have to test a file of more than about 250–300k words, </w:t>
      </w:r>
      <w:r>
        <w:t xml:space="preserve">the only thing you have to beware of is </w:t>
      </w:r>
      <w:r>
        <w:rPr>
          <w:b/>
        </w:rPr>
        <w:t>Don’t touch the mouse!</w:t>
      </w:r>
      <w:r>
        <w:t xml:space="preserve"> It sounds silly, but I have discovered that even moving the mouse over the active windows while a macro is running can cause the macro to paste the text that it’s working on into the wrong file! So when I run a long analysis, I move the mouse to the far right, away from the working windows.</w:t>
      </w:r>
    </w:p>
    <w:p w14:paraId="41AD5E71" w14:textId="77777777" w:rsidR="00E2157B" w:rsidRPr="007E12A7" w:rsidRDefault="00E2157B" w:rsidP="00E2157B"/>
    <w:p w14:paraId="330CFFC0" w14:textId="77777777" w:rsidR="00E2157B" w:rsidRDefault="00E2157B" w:rsidP="00E2157B">
      <w:r>
        <w:t xml:space="preserve">N.B. </w:t>
      </w:r>
      <w:r w:rsidRPr="007E12A7">
        <w:t>As with many of my macros, if you apply the strikethrough attribute to a section of text, the macro does not include it in th</w:t>
      </w:r>
      <w:r>
        <w:t>is</w:t>
      </w:r>
      <w:r w:rsidRPr="007E12A7">
        <w:t xml:space="preserve"> analysis.</w:t>
      </w:r>
    </w:p>
    <w:p w14:paraId="14BC3568" w14:textId="77777777" w:rsidR="00E2157B" w:rsidRDefault="00E2157B" w:rsidP="00E2157B"/>
    <w:p w14:paraId="1359834B" w14:textId="77777777" w:rsidR="00E2157B" w:rsidRPr="006308B8" w:rsidRDefault="00E2157B" w:rsidP="00E2157B">
      <w:pPr>
        <w:rPr>
          <w:b/>
        </w:rPr>
      </w:pPr>
      <w:r w:rsidRPr="006308B8">
        <w:rPr>
          <w:b/>
        </w:rPr>
        <w:t>Options:</w:t>
      </w:r>
    </w:p>
    <w:p w14:paraId="6C0E83AC" w14:textId="77777777" w:rsidR="00E2157B" w:rsidRDefault="00E2157B" w:rsidP="00E2157B"/>
    <w:p w14:paraId="03DE5CDE" w14:textId="77777777" w:rsidR="00E2157B" w:rsidRPr="003B0577" w:rsidRDefault="00E2157B" w:rsidP="00E2157B">
      <w:pPr>
        <w:rPr>
          <w:rStyle w:val="HTMLSample"/>
        </w:rPr>
      </w:pPr>
      <w:r w:rsidRPr="003B0577">
        <w:rPr>
          <w:rStyle w:val="HTMLSample"/>
        </w:rPr>
        <w:t>includeAcronyms = True</w:t>
      </w:r>
    </w:p>
    <w:p w14:paraId="049D5C09" w14:textId="77777777" w:rsidR="00E2157B" w:rsidRDefault="00E2157B" w:rsidP="00E2157B"/>
    <w:p w14:paraId="23E07F44" w14:textId="77777777" w:rsidR="00E2157B" w:rsidRDefault="00E2157B" w:rsidP="00E2157B">
      <w:r>
        <w:t xml:space="preserve">This means this it will spot, say, an OECD/OCED error. But if your text has a lot of headings in all capitals, these could be quite a distraction, so you could change this to </w:t>
      </w:r>
      <w:r w:rsidRPr="003B0577">
        <w:rPr>
          <w:rStyle w:val="HTMLSample"/>
        </w:rPr>
        <w:t>False</w:t>
      </w:r>
      <w:r>
        <w:t>.</w:t>
      </w:r>
    </w:p>
    <w:p w14:paraId="767F1DCE" w14:textId="77777777" w:rsidR="00E2157B" w:rsidRDefault="00E2157B" w:rsidP="00E2157B"/>
    <w:p w14:paraId="05A75A55" w14:textId="77777777" w:rsidR="00E2157B" w:rsidRPr="003B0577" w:rsidRDefault="00E2157B" w:rsidP="00E2157B">
      <w:pPr>
        <w:rPr>
          <w:rStyle w:val="HTMLSample"/>
        </w:rPr>
      </w:pPr>
      <w:r w:rsidRPr="003B0577">
        <w:rPr>
          <w:rStyle w:val="HTMLSample"/>
        </w:rPr>
        <w:t>minLengthCheck = 4</w:t>
      </w:r>
    </w:p>
    <w:p w14:paraId="004110FA" w14:textId="77777777" w:rsidR="00E2157B" w:rsidRDefault="00E2157B" w:rsidP="00E2157B"/>
    <w:p w14:paraId="2A50F266" w14:textId="5B34ECBC" w:rsidR="0038285D" w:rsidRDefault="00E2157B" w:rsidP="00E2157B">
      <w:r>
        <w:t>The aim of is option should be obvious, but I’ve never had a job full of ‘four-letter words’ that might have been a distraction, but you could increase (or decrease it).</w:t>
      </w:r>
    </w:p>
    <w:p w14:paraId="3B25F477" w14:textId="77777777" w:rsidR="00E2157B" w:rsidRPr="006F3E93" w:rsidRDefault="00E2157B" w:rsidP="00E2157B"/>
    <w:p w14:paraId="7E6FFC68" w14:textId="77777777" w:rsidR="0038285D" w:rsidRPr="006F3E93" w:rsidRDefault="0038285D" w:rsidP="0038285D">
      <w:pPr>
        <w:rPr>
          <w:rStyle w:val="HTMLSample"/>
          <w:rFonts w:ascii="Times New Roman" w:hAnsi="Times New Roman" w:cs="Times New Roman"/>
        </w:rPr>
      </w:pPr>
      <w:r w:rsidRPr="006F3E93">
        <w:rPr>
          <w:rStyle w:val="HTMLSample"/>
          <w:b/>
          <w:highlight w:val="green"/>
        </w:rPr>
        <w:t>Sub ProperNounAlyse()</w:t>
      </w:r>
    </w:p>
    <w:p w14:paraId="535FAE23" w14:textId="77777777" w:rsidR="00315632" w:rsidRPr="006F3E93" w:rsidRDefault="00315632" w:rsidP="00315632"/>
    <w:p w14:paraId="14156862" w14:textId="77777777" w:rsidR="00A05746" w:rsidRPr="00CC5A6D" w:rsidRDefault="00A05746" w:rsidP="00A05746">
      <w:pPr>
        <w:pStyle w:val="Heading2"/>
      </w:pPr>
      <w:bookmarkStart w:id="13" w:name="_Toc38029136"/>
      <w:r w:rsidRPr="00CC5A6D">
        <w:t>Highlight UK/US spelling</w:t>
      </w:r>
      <w:r>
        <w:t xml:space="preserve"> error</w:t>
      </w:r>
      <w:r w:rsidRPr="00CC5A6D">
        <w:t>s</w:t>
      </w:r>
      <w:bookmarkEnd w:id="13"/>
    </w:p>
    <w:p w14:paraId="14522F80" w14:textId="77777777" w:rsidR="00A05746" w:rsidRPr="00CC5A6D" w:rsidRDefault="00A05746" w:rsidP="00A05746">
      <w:r w:rsidRPr="00CC5A6D">
        <w:t>In a text that is set to UK spelling, this macro highlights all the ‘errors’ that are in fact just US spellings, according to Word’s spellchecker, and vice versa. So in a UK English file it will highlight ‘color’ and ‘center’, and in a US English file, it highlights ‘colour’ and ‘centre’.</w:t>
      </w:r>
    </w:p>
    <w:p w14:paraId="2FF5084F" w14:textId="77777777" w:rsidR="00A05746" w:rsidRPr="00CC5A6D" w:rsidRDefault="00A05746" w:rsidP="00A05746"/>
    <w:p w14:paraId="664C8B20" w14:textId="77777777" w:rsidR="00A05746" w:rsidRPr="00CC5A6D" w:rsidRDefault="00A05746" w:rsidP="00A05746">
      <w:r w:rsidRPr="00CC5A6D">
        <w:t>However, MS Word’s spellchecker thinks that ‘practicing’ and ‘licencing’ are correct UK English spellings, so the macro also highlight those. If you know of any other words that MS Word gets wrong, please let me know and I’ll add them to the macro.</w:t>
      </w:r>
    </w:p>
    <w:p w14:paraId="21822EF5" w14:textId="77777777" w:rsidR="00A05746" w:rsidRPr="00CC5A6D" w:rsidRDefault="00A05746" w:rsidP="00A05746"/>
    <w:p w14:paraId="1A5028CD" w14:textId="77777777" w:rsidR="00A05746" w:rsidRPr="00CC5A6D" w:rsidRDefault="00A05746" w:rsidP="00A05746">
      <w:pPr>
        <w:rPr>
          <w:rStyle w:val="HTMLSample"/>
          <w:b/>
        </w:rPr>
      </w:pPr>
      <w:r w:rsidRPr="000D03F9">
        <w:rPr>
          <w:rStyle w:val="HTMLSample"/>
          <w:b/>
          <w:color w:val="050000"/>
          <w:highlight w:val="green"/>
        </w:rPr>
        <w:t>Sub UKUShighlight()</w:t>
      </w:r>
    </w:p>
    <w:p w14:paraId="1039F201" w14:textId="77777777" w:rsidR="00A05746" w:rsidRPr="00CC5A6D" w:rsidRDefault="00A05746" w:rsidP="00A05746">
      <w:pPr>
        <w:rPr>
          <w:rStyle w:val="HTMLSample"/>
        </w:rPr>
      </w:pPr>
    </w:p>
    <w:p w14:paraId="7CC38415" w14:textId="77777777" w:rsidR="006F7BDC" w:rsidRPr="00692F1B" w:rsidRDefault="006F7BDC" w:rsidP="006F7BDC">
      <w:pPr>
        <w:pStyle w:val="Heading2"/>
      </w:pPr>
      <w:bookmarkStart w:id="14" w:name="_Toc55977151"/>
      <w:bookmarkStart w:id="15" w:name="_Toc74643786"/>
      <w:bookmarkEnd w:id="6"/>
      <w:r w:rsidRPr="00692F1B">
        <w:t>Spellchecking for proofreading and editing</w:t>
      </w:r>
      <w:bookmarkEnd w:id="14"/>
      <w:bookmarkEnd w:id="15"/>
    </w:p>
    <w:p w14:paraId="73AF25D1" w14:textId="77777777" w:rsidR="006F7BDC" w:rsidRPr="00692F1B" w:rsidRDefault="006F7BDC" w:rsidP="006F7BDC">
      <w:r w:rsidRPr="00692F1B">
        <w:t xml:space="preserve">Whether you’re editing or proofreading, the first macro to use is </w:t>
      </w:r>
      <w:r w:rsidRPr="00692F1B">
        <w:rPr>
          <w:i/>
        </w:rPr>
        <w:t>SpellingErrorLister</w:t>
      </w:r>
      <w:r w:rsidRPr="00692F1B">
        <w:t xml:space="preserve">. For proofreading, you can then use </w:t>
      </w:r>
      <w:r w:rsidRPr="00692F1B">
        <w:rPr>
          <w:i/>
        </w:rPr>
        <w:t>SpellingErrorHighlighter</w:t>
      </w:r>
      <w:r w:rsidRPr="00692F1B">
        <w:t xml:space="preserve"> to highlight all the spelling errors so that you can check that you haven’t missed any.</w:t>
      </w:r>
    </w:p>
    <w:p w14:paraId="214ABD70" w14:textId="77777777" w:rsidR="006F7BDC" w:rsidRPr="00692F1B" w:rsidRDefault="006F7BDC" w:rsidP="006F7BDC"/>
    <w:p w14:paraId="4B522490" w14:textId="77777777" w:rsidR="006F7BDC" w:rsidRPr="00692F1B" w:rsidRDefault="006F7BDC" w:rsidP="006F7BDC">
      <w:r w:rsidRPr="00692F1B">
        <w:t xml:space="preserve">If you’re editing, you can use various tools to take the spelling error list and implement the necessary changes in the file(s) of the document you’re working on. The most obvious tool is </w:t>
      </w:r>
      <w:r w:rsidRPr="00692F1B">
        <w:rPr>
          <w:i/>
        </w:rPr>
        <w:t>FRedit</w:t>
      </w:r>
      <w:r w:rsidRPr="00692F1B">
        <w:t>, but there are a number of others that could prove useful. These are covered in the ‘Pre-editing Tools’ section of this book.</w:t>
      </w:r>
    </w:p>
    <w:p w14:paraId="29518EF7" w14:textId="77777777" w:rsidR="006F7BDC" w:rsidRDefault="006F7BDC" w:rsidP="006F7BDC">
      <w:pPr>
        <w:pStyle w:val="Heading2"/>
      </w:pPr>
      <w:bookmarkStart w:id="16" w:name="_Toc55977152"/>
      <w:bookmarkStart w:id="17" w:name="_Toc74643787"/>
      <w:bookmarkStart w:id="18" w:name="_Hlk67491659"/>
      <w:r>
        <w:lastRenderedPageBreak/>
        <w:t xml:space="preserve">High speed </w:t>
      </w:r>
      <w:r w:rsidRPr="00692F1B">
        <w:t>spellchecking</w:t>
      </w:r>
      <w:bookmarkEnd w:id="16"/>
      <w:bookmarkEnd w:id="17"/>
    </w:p>
    <w:p w14:paraId="38E66DBA" w14:textId="77777777" w:rsidR="006F7BDC" w:rsidRDefault="006F7BDC" w:rsidP="006F7BDC">
      <w:r>
        <w:t xml:space="preserve">This system is intended for those who want the highest speed of detection and correct (and rechecking) of spelling errors, i.e. it was designed to work with </w:t>
      </w:r>
      <w:r w:rsidRPr="00BA7668">
        <w:rPr>
          <w:i/>
        </w:rPr>
        <w:t>FRedit</w:t>
      </w:r>
      <w:r>
        <w:t xml:space="preserve">. But even if you don’t use </w:t>
      </w:r>
      <w:r w:rsidRPr="00BA7668">
        <w:rPr>
          <w:i/>
        </w:rPr>
        <w:t>FRedit</w:t>
      </w:r>
      <w:r>
        <w:t xml:space="preserve">, it can still be used to alert you to spelling errors, and also to highlight those spelling errors in your text, if you combine it with </w:t>
      </w:r>
      <w:r w:rsidRPr="009020D2">
        <w:rPr>
          <w:i/>
        </w:rPr>
        <w:t>SpellingErrorHighlighter</w:t>
      </w:r>
      <w:r>
        <w:t>. (This limited – but still effective – use will be explained at the end of the section.)</w:t>
      </w:r>
    </w:p>
    <w:p w14:paraId="7B0C43CC" w14:textId="77777777" w:rsidR="006F7BDC" w:rsidRDefault="006F7BDC" w:rsidP="006F7BDC"/>
    <w:p w14:paraId="2091D10A" w14:textId="77777777" w:rsidR="006F7BDC" w:rsidRDefault="006F7BDC" w:rsidP="006F7BDC">
      <w:r>
        <w:t xml:space="preserve">The other macro you will need for best effect is </w:t>
      </w:r>
      <w:r w:rsidRPr="009020D2">
        <w:rPr>
          <w:i/>
        </w:rPr>
        <w:t>SpellingSuggest</w:t>
      </w:r>
      <w:r>
        <w:t>.</w:t>
      </w:r>
    </w:p>
    <w:p w14:paraId="150D1DB7" w14:textId="77777777" w:rsidR="006F7BDC" w:rsidRDefault="006F7BDC" w:rsidP="006F7BDC"/>
    <w:p w14:paraId="3339A7FC" w14:textId="77777777" w:rsidR="006F7BDC" w:rsidRPr="00BA7668" w:rsidRDefault="006F7BDC" w:rsidP="006F7BDC"/>
    <w:p w14:paraId="45EE325B" w14:textId="77777777" w:rsidR="006F7BDC" w:rsidRPr="00692F1B" w:rsidRDefault="006F7BDC" w:rsidP="006F7BDC">
      <w:pPr>
        <w:pStyle w:val="Heading2"/>
      </w:pPr>
      <w:bookmarkStart w:id="19" w:name="_Toc74643788"/>
      <w:bookmarkEnd w:id="18"/>
      <w:r w:rsidRPr="00692F1B">
        <w:t>Spellchecking for proofreading</w:t>
      </w:r>
      <w:bookmarkEnd w:id="19"/>
    </w:p>
    <w:p w14:paraId="5E0EB5A8" w14:textId="77777777" w:rsidR="006F7BDC" w:rsidRPr="00692F1B" w:rsidRDefault="006F7BDC" w:rsidP="006F7BDC">
      <w:pPr>
        <w:rPr>
          <w:i/>
        </w:rPr>
      </w:pPr>
      <w:r w:rsidRPr="00692F1B">
        <w:rPr>
          <w:i/>
        </w:rPr>
        <w:t xml:space="preserve">(Video: </w:t>
      </w:r>
      <w:hyperlink r:id="rId15" w:history="1">
        <w:r w:rsidRPr="00692F1B">
          <w:rPr>
            <w:rStyle w:val="Hyperlink"/>
            <w:i/>
            <w:u w:val="none"/>
          </w:rPr>
          <w:t>youtu.be/6F_yT1MIW_Q</w:t>
        </w:r>
      </w:hyperlink>
      <w:r w:rsidRPr="00692F1B">
        <w:rPr>
          <w:i/>
        </w:rPr>
        <w:t>)</w:t>
      </w:r>
    </w:p>
    <w:p w14:paraId="755BDDBF" w14:textId="77777777" w:rsidR="006F7BDC" w:rsidRPr="00692F1B" w:rsidRDefault="006F7BDC" w:rsidP="006F7BDC">
      <w:pPr>
        <w:rPr>
          <w:i/>
        </w:rPr>
      </w:pPr>
      <w:r w:rsidRPr="00692F1B">
        <w:rPr>
          <w:i/>
        </w:rPr>
        <w:t>(Video: youtu.be/iESM6OaGBm4)</w:t>
      </w:r>
    </w:p>
    <w:p w14:paraId="6056E1EB" w14:textId="77777777" w:rsidR="006F7BDC" w:rsidRPr="00692F1B" w:rsidRDefault="006F7BDC" w:rsidP="006F7BDC">
      <w:pPr>
        <w:rPr>
          <w:i/>
        </w:rPr>
      </w:pPr>
    </w:p>
    <w:p w14:paraId="0025E631" w14:textId="77777777" w:rsidR="006F7BDC" w:rsidRPr="00692F1B" w:rsidRDefault="006F7BDC" w:rsidP="006F7BDC"/>
    <w:p w14:paraId="48FC95E8" w14:textId="77777777" w:rsidR="006F7BDC" w:rsidRPr="00692F1B" w:rsidRDefault="006F7BDC" w:rsidP="006F7BDC">
      <w:r w:rsidRPr="00692F1B">
        <w:t xml:space="preserve">[An important update to the </w:t>
      </w:r>
      <w:r w:rsidRPr="00692F1B">
        <w:rPr>
          <w:i/>
        </w:rPr>
        <w:t>SpellingErrorLister</w:t>
      </w:r>
      <w:r w:rsidRPr="00692F1B">
        <w:t xml:space="preserve"> macro (Oct 2019) is that you can now put a list of ‘spelling errors’ (according to Word), at the end of the document, that are actually ‘OKwords’, as far as this document is concerned:</w:t>
      </w:r>
    </w:p>
    <w:p w14:paraId="1D0FB04A" w14:textId="77777777" w:rsidR="006F7BDC" w:rsidRPr="00692F1B" w:rsidRDefault="006F7BDC" w:rsidP="006F7BDC"/>
    <w:p w14:paraId="7DEAC1EC" w14:textId="77777777" w:rsidR="006F7BDC" w:rsidRPr="00692F1B" w:rsidRDefault="006F7BDC" w:rsidP="006F7BDC">
      <w:pPr>
        <w:rPr>
          <w:b/>
        </w:rPr>
      </w:pPr>
      <w:r w:rsidRPr="00692F1B">
        <w:rPr>
          <w:b/>
        </w:rPr>
        <w:t>OKwords</w:t>
      </w:r>
    </w:p>
    <w:p w14:paraId="321E8008" w14:textId="77777777" w:rsidR="006F7BDC" w:rsidRPr="00692F1B" w:rsidRDefault="006F7BDC" w:rsidP="006F7BDC">
      <w:r w:rsidRPr="00692F1B">
        <w:t>abelian</w:t>
      </w:r>
    </w:p>
    <w:p w14:paraId="57229224" w14:textId="77777777" w:rsidR="006F7BDC" w:rsidRPr="00692F1B" w:rsidRDefault="006F7BDC" w:rsidP="006F7BDC">
      <w:r w:rsidRPr="00692F1B">
        <w:t>bijection</w:t>
      </w:r>
    </w:p>
    <w:p w14:paraId="644D43BF" w14:textId="77777777" w:rsidR="006F7BDC" w:rsidRPr="00692F1B" w:rsidRDefault="006F7BDC" w:rsidP="006F7BDC">
      <w:r w:rsidRPr="00692F1B">
        <w:t>cohomological</w:t>
      </w:r>
    </w:p>
    <w:p w14:paraId="032CD9F8" w14:textId="77777777" w:rsidR="006F7BDC" w:rsidRPr="00692F1B" w:rsidRDefault="006F7BDC" w:rsidP="006F7BDC">
      <w:r w:rsidRPr="00692F1B">
        <w:t>etc.</w:t>
      </w:r>
    </w:p>
    <w:p w14:paraId="6AB2C1ED" w14:textId="77777777" w:rsidR="006F7BDC" w:rsidRPr="00692F1B" w:rsidRDefault="006F7BDC" w:rsidP="006F7BDC"/>
    <w:p w14:paraId="66C6A233" w14:textId="77777777" w:rsidR="006F7BDC" w:rsidRPr="00692F1B" w:rsidRDefault="006F7BDC" w:rsidP="006F7BDC">
      <w:r w:rsidRPr="00692F1B">
        <w:t>(They don’t need to be in alphabetic order.)</w:t>
      </w:r>
    </w:p>
    <w:p w14:paraId="6D496E18" w14:textId="77777777" w:rsidR="006F7BDC" w:rsidRPr="00692F1B" w:rsidRDefault="006F7BDC" w:rsidP="006F7BDC"/>
    <w:p w14:paraId="35117A51" w14:textId="77777777" w:rsidR="006F7BDC" w:rsidRPr="00692F1B" w:rsidRDefault="006F7BDC" w:rsidP="006F7BDC">
      <w:r w:rsidRPr="00692F1B">
        <w:t xml:space="preserve">As the macro checks the spellings of each word, it also checks in the OKwords list. (note: there’s no space in ‘OKwords’). This is really useful for doing a repeat spellcheck at the end of a job. It also works well with </w:t>
      </w:r>
      <w:r w:rsidRPr="00692F1B">
        <w:rPr>
          <w:i/>
        </w:rPr>
        <w:t>PDFHyphenRemover</w:t>
      </w:r>
      <w:r w:rsidRPr="00692F1B">
        <w:t xml:space="preserve">  + </w:t>
      </w:r>
      <w:r w:rsidRPr="00692F1B">
        <w:rPr>
          <w:i/>
        </w:rPr>
        <w:t>PDFHyphenChecker</w:t>
      </w:r>
      <w:r w:rsidRPr="00692F1B">
        <w:t>, which automatically generates an OKwords list.]</w:t>
      </w:r>
    </w:p>
    <w:p w14:paraId="7A8E48F8" w14:textId="77777777" w:rsidR="006F7BDC" w:rsidRPr="00692F1B" w:rsidRDefault="006F7BDC" w:rsidP="006F7BDC"/>
    <w:p w14:paraId="3F92403D" w14:textId="77777777" w:rsidR="006F7BDC" w:rsidRPr="00692F1B" w:rsidRDefault="006F7BDC" w:rsidP="006F7BDC"/>
    <w:p w14:paraId="68B73E99" w14:textId="77777777" w:rsidR="006F7BDC" w:rsidRPr="00692F1B" w:rsidRDefault="006F7BDC" w:rsidP="006F7BDC"/>
    <w:p w14:paraId="58E956A3" w14:textId="77777777" w:rsidR="006F7BDC" w:rsidRPr="00692F1B" w:rsidRDefault="006F7BDC" w:rsidP="006F7BDC">
      <w:r w:rsidRPr="00692F1B">
        <w:t xml:space="preserve">For proofreading, probably all you want to do is to </w:t>
      </w:r>
      <w:r w:rsidRPr="00692F1B">
        <w:rPr>
          <w:b/>
          <w:i/>
        </w:rPr>
        <w:t>highlight</w:t>
      </w:r>
      <w:r w:rsidRPr="00692F1B">
        <w:t xml:space="preserve"> all the possible spelling errors. Then, after you’ve read the text, you can go back and compare with the highlighted file, to make sure that you haven’t missed any of the spelling errors (a salutary exercise, I find!).</w:t>
      </w:r>
    </w:p>
    <w:p w14:paraId="0AAD8A01" w14:textId="77777777" w:rsidR="006F7BDC" w:rsidRPr="00692F1B" w:rsidRDefault="006F7BDC" w:rsidP="006F7BDC"/>
    <w:p w14:paraId="3E93F339" w14:textId="77777777" w:rsidR="006F7BDC" w:rsidRPr="00692F1B" w:rsidRDefault="006F7BDC" w:rsidP="006F7BDC">
      <w:r w:rsidRPr="00692F1B">
        <w:t xml:space="preserve">Word’s spelling checker can put a wiggly line under all the ‘spelling errors’, but these are the ones that </w:t>
      </w:r>
      <w:r w:rsidRPr="00692F1B">
        <w:rPr>
          <w:b/>
          <w:i/>
        </w:rPr>
        <w:t>it</w:t>
      </w:r>
      <w:r w:rsidRPr="00692F1B">
        <w:t xml:space="preserve"> thinks are errors. You know that, in your field of work, say ‘cohomological’ and ‘bijection’ are perfectly acceptable, so you don’t want them highlighted; and equally, you don’t want lots of proper nouns highlighted. You can solve this problem by using macros: </w:t>
      </w:r>
      <w:r w:rsidRPr="00692F1B">
        <w:rPr>
          <w:i/>
        </w:rPr>
        <w:t>SpellingErrorLister</w:t>
      </w:r>
      <w:r w:rsidRPr="00692F1B">
        <w:t xml:space="preserve"> and </w:t>
      </w:r>
      <w:r w:rsidRPr="00692F1B">
        <w:rPr>
          <w:i/>
        </w:rPr>
        <w:t>SpellingErrorHighlighter</w:t>
      </w:r>
      <w:r w:rsidRPr="00692F1B">
        <w:t>.</w:t>
      </w:r>
    </w:p>
    <w:p w14:paraId="4CE6A7A6" w14:textId="77777777" w:rsidR="006F7BDC" w:rsidRPr="00692F1B" w:rsidRDefault="006F7BDC" w:rsidP="006F7BDC"/>
    <w:p w14:paraId="47BA7242" w14:textId="77777777" w:rsidR="006F7BDC" w:rsidRPr="00692F1B" w:rsidRDefault="006F7BDC" w:rsidP="006F7BDC">
      <w:r w:rsidRPr="00692F1B">
        <w:t xml:space="preserve">But before you can use macros to check the spelling, if your text is provided as a PDF file, you will first have to convert it into a Word file. There are many different ways of doing this (as a quick search on the web will reveal) but because it’s just the spelling we’re interested in, it may well be sufficient to simply copy the entire PDF (Ctrl-C) and paste it into a new Word file (Ctrl-V) – or maybe use PasteAsPureText. (And then you might want to use </w:t>
      </w:r>
      <w:r w:rsidRPr="00692F1B">
        <w:rPr>
          <w:i/>
        </w:rPr>
        <w:t>PDFHyphenRemover</w:t>
      </w:r>
      <w:r w:rsidRPr="00692F1B">
        <w:t xml:space="preserve">  + </w:t>
      </w:r>
      <w:r w:rsidRPr="00692F1B">
        <w:rPr>
          <w:i/>
        </w:rPr>
        <w:t>PDFHyphenChecker.</w:t>
      </w:r>
      <w:r w:rsidRPr="00692F1B">
        <w:t>)</w:t>
      </w:r>
    </w:p>
    <w:p w14:paraId="56BE177B" w14:textId="77777777" w:rsidR="006F7BDC" w:rsidRPr="00692F1B" w:rsidRDefault="006F7BDC" w:rsidP="006F7BDC"/>
    <w:p w14:paraId="5597AACA" w14:textId="77777777" w:rsidR="006F7BDC" w:rsidRPr="00692F1B" w:rsidRDefault="006F7BDC" w:rsidP="006F7BDC">
      <w:r w:rsidRPr="00692F1B">
        <w:rPr>
          <w:b/>
        </w:rPr>
        <w:t>Listing the errors</w:t>
      </w:r>
      <w:r w:rsidRPr="00692F1B">
        <w:t xml:space="preserve"> – </w:t>
      </w:r>
      <w:r w:rsidRPr="00692F1B">
        <w:rPr>
          <w:i/>
        </w:rPr>
        <w:t>SpellingErrorLister</w:t>
      </w:r>
      <w:r w:rsidRPr="00692F1B">
        <w:t xml:space="preserve"> creates a complete alphabetic list of all the different ‘spelling errors’ (according to Word’s spell-checker) that occur anywhere in a text.</w:t>
      </w:r>
    </w:p>
    <w:p w14:paraId="367FF0CF" w14:textId="77777777" w:rsidR="006F7BDC" w:rsidRPr="00692F1B" w:rsidRDefault="006F7BDC" w:rsidP="006F7BDC"/>
    <w:p w14:paraId="6545FE7A" w14:textId="77777777" w:rsidR="006F7BDC" w:rsidRPr="00692F1B" w:rsidRDefault="006F7BDC" w:rsidP="006F7BDC">
      <w:r w:rsidRPr="00692F1B">
        <w:t xml:space="preserve">(On a big file, this can take quite a few minutes, maybe 6–12 minutes for a 100,000-word book. The status bar should show you the progress, and if you do want to stop the macro running, you should be able to do so by pressing Ctrl-Break, and then select End, as opposed to Debug. However, Word does sometimes ignore Ctrl-Break on a hard-working macro. But I can almost guarantee that if you click hopefully on the screen, Word will crash! In other words </w:t>
      </w:r>
      <w:r w:rsidRPr="00692F1B">
        <w:rPr>
          <w:b/>
        </w:rPr>
        <w:t>do not click on the screen</w:t>
      </w:r>
      <w:r w:rsidRPr="00692F1B">
        <w:t>.)</w:t>
      </w:r>
    </w:p>
    <w:p w14:paraId="494080E3" w14:textId="77777777" w:rsidR="006F7BDC" w:rsidRPr="00692F1B" w:rsidRDefault="006F7BDC" w:rsidP="006F7BDC"/>
    <w:p w14:paraId="4A9D53E3" w14:textId="77777777" w:rsidR="006F7BDC" w:rsidRPr="00692F1B" w:rsidRDefault="006F7BDC" w:rsidP="006F7BDC">
      <w:r w:rsidRPr="00692F1B">
        <w:lastRenderedPageBreak/>
        <w:t>(If your keyboard doesn’t have a Break key, you can still stop a macro mid-program. If you run the macro with the VBA window open and visible on screen, then you can use the stop ‘■’ icon to stop the macro running. STOP PRESS! I’ve just discovered that, while a macro is running, yes, don’t move the mouse, but you can use the keyboard – press Alt-F11, VBA will then open, and you can press pause ‘</w:t>
      </w:r>
      <w:r w:rsidRPr="00692F1B">
        <w:rPr>
          <w:rFonts w:ascii="Arial Black" w:hAnsi="Arial Black"/>
          <w:b/>
          <w:sz w:val="16"/>
          <w:szCs w:val="14"/>
        </w:rPr>
        <w:t>||</w:t>
      </w:r>
      <w:r w:rsidRPr="00692F1B">
        <w:t>’ or stop ‘■’.)</w:t>
      </w:r>
    </w:p>
    <w:p w14:paraId="10A819FD" w14:textId="77777777" w:rsidR="006F7BDC" w:rsidRPr="00692F1B" w:rsidRDefault="006F7BDC" w:rsidP="006F7BDC"/>
    <w:p w14:paraId="1BF9AF51" w14:textId="77777777" w:rsidR="006F7BDC" w:rsidRPr="00692F1B" w:rsidRDefault="006F7BDC" w:rsidP="006F7BDC">
      <w:r w:rsidRPr="00692F1B">
        <w:t xml:space="preserve">The list that </w:t>
      </w:r>
      <w:r w:rsidRPr="00692F1B">
        <w:rPr>
          <w:i/>
        </w:rPr>
        <w:t>SpellingErrorLister</w:t>
      </w:r>
      <w:r w:rsidRPr="00692F1B">
        <w:t xml:space="preserve"> creates might start something like this (a UK English file):</w:t>
      </w:r>
    </w:p>
    <w:p w14:paraId="54C776F0" w14:textId="77777777" w:rsidR="006F7BDC" w:rsidRPr="00692F1B" w:rsidRDefault="006F7BDC" w:rsidP="006F7BDC"/>
    <w:p w14:paraId="032ABE17" w14:textId="77777777" w:rsidR="006F7BDC" w:rsidRPr="00692F1B" w:rsidRDefault="006F7BDC" w:rsidP="006F7BDC">
      <w:pPr>
        <w:rPr>
          <w:b/>
        </w:rPr>
      </w:pPr>
      <w:r w:rsidRPr="00692F1B">
        <w:rPr>
          <w:b/>
        </w:rPr>
        <w:t>SpellingErrors</w:t>
      </w:r>
    </w:p>
    <w:p w14:paraId="19CB3739" w14:textId="77777777" w:rsidR="006F7BDC" w:rsidRPr="00692F1B" w:rsidRDefault="006F7BDC" w:rsidP="006F7BDC"/>
    <w:p w14:paraId="24124866" w14:textId="77777777" w:rsidR="006F7BDC" w:rsidRPr="00692F1B" w:rsidRDefault="006F7BDC" w:rsidP="006F7BDC">
      <w:r w:rsidRPr="00692F1B">
        <w:t>acteylene</w:t>
      </w:r>
    </w:p>
    <w:p w14:paraId="6C702E7E" w14:textId="77777777" w:rsidR="006F7BDC" w:rsidRPr="00692F1B" w:rsidRDefault="006F7BDC" w:rsidP="006F7BDC">
      <w:r w:rsidRPr="00692F1B">
        <w:t>adjoint</w:t>
      </w:r>
    </w:p>
    <w:p w14:paraId="26B495E1" w14:textId="77777777" w:rsidR="006F7BDC" w:rsidRPr="00692F1B" w:rsidRDefault="006F7BDC" w:rsidP="006F7BDC">
      <w:r w:rsidRPr="00692F1B">
        <w:t>analyze</w:t>
      </w:r>
    </w:p>
    <w:p w14:paraId="78E6A72F" w14:textId="77777777" w:rsidR="006F7BDC" w:rsidRPr="00692F1B" w:rsidRDefault="006F7BDC" w:rsidP="006F7BDC">
      <w:r w:rsidRPr="00692F1B">
        <w:t>analyzed</w:t>
      </w:r>
    </w:p>
    <w:p w14:paraId="43A8BD18" w14:textId="77777777" w:rsidR="006F7BDC" w:rsidRPr="00692F1B" w:rsidRDefault="006F7BDC" w:rsidP="006F7BDC">
      <w:r w:rsidRPr="00692F1B">
        <w:t>castilated</w:t>
      </w:r>
    </w:p>
    <w:p w14:paraId="3B6B27D9" w14:textId="77777777" w:rsidR="006F7BDC" w:rsidRPr="00692F1B" w:rsidRDefault="006F7BDC" w:rsidP="006F7BDC">
      <w:r w:rsidRPr="00692F1B">
        <w:t>cill</w:t>
      </w:r>
    </w:p>
    <w:p w14:paraId="18E4796A" w14:textId="77777777" w:rsidR="006F7BDC" w:rsidRPr="00692F1B" w:rsidRDefault="006F7BDC" w:rsidP="006F7BDC">
      <w:r w:rsidRPr="00692F1B">
        <w:t>clearnd</w:t>
      </w:r>
    </w:p>
    <w:p w14:paraId="10129939" w14:textId="77777777" w:rsidR="006F7BDC" w:rsidRPr="00692F1B" w:rsidRDefault="006F7BDC" w:rsidP="006F7BDC">
      <w:r w:rsidRPr="00692F1B">
        <w:t>contractural</w:t>
      </w:r>
    </w:p>
    <w:p w14:paraId="348CDEA6" w14:textId="77777777" w:rsidR="006F7BDC" w:rsidRPr="00692F1B" w:rsidRDefault="006F7BDC" w:rsidP="006F7BDC">
      <w:r w:rsidRPr="00692F1B">
        <w:t>crainage</w:t>
      </w:r>
    </w:p>
    <w:p w14:paraId="1B464FF6" w14:textId="77777777" w:rsidR="006F7BDC" w:rsidRPr="00692F1B" w:rsidRDefault="006F7BDC" w:rsidP="006F7BDC">
      <w:r w:rsidRPr="00692F1B">
        <w:t>cranage</w:t>
      </w:r>
    </w:p>
    <w:p w14:paraId="7376590B" w14:textId="77777777" w:rsidR="006F7BDC" w:rsidRPr="00692F1B" w:rsidRDefault="006F7BDC" w:rsidP="006F7BDC">
      <w:r w:rsidRPr="00692F1B">
        <w:t>crosswall</w:t>
      </w:r>
    </w:p>
    <w:p w14:paraId="1E43028B" w14:textId="77777777" w:rsidR="006F7BDC" w:rsidRPr="00692F1B" w:rsidRDefault="006F7BDC" w:rsidP="006F7BDC">
      <w:r w:rsidRPr="00692F1B">
        <w:t>crosswalls</w:t>
      </w:r>
    </w:p>
    <w:p w14:paraId="0BC5589B" w14:textId="77777777" w:rsidR="006F7BDC" w:rsidRPr="00692F1B" w:rsidRDefault="006F7BDC" w:rsidP="006F7BDC">
      <w:r w:rsidRPr="00692F1B">
        <w:t>develpments</w:t>
      </w:r>
    </w:p>
    <w:p w14:paraId="2CE4D813" w14:textId="77777777" w:rsidR="006F7BDC" w:rsidRPr="00692F1B" w:rsidRDefault="006F7BDC" w:rsidP="006F7BDC"/>
    <w:p w14:paraId="6242195B" w14:textId="77777777" w:rsidR="006F7BDC" w:rsidRPr="00692F1B" w:rsidRDefault="006F7BDC" w:rsidP="006F7BDC">
      <w:r w:rsidRPr="00692F1B">
        <w:t xml:space="preserve">Clearly, some of these </w:t>
      </w:r>
      <w:r w:rsidRPr="00692F1B">
        <w:rPr>
          <w:i/>
        </w:rPr>
        <w:t>are</w:t>
      </w:r>
      <w:r w:rsidRPr="00692F1B">
        <w:t xml:space="preserve"> spelling errors (acteylene, analyze(d) etc), while others might be specialist words (adjoint, cranage) that are perfectly correct. Only you, the intelligent human, know which is which, so your job now is to highlight (in any colour you like – say green) the actual errors, or those that might be an error depending on the context (say light grey):</w:t>
      </w:r>
    </w:p>
    <w:p w14:paraId="1CD3AAB4" w14:textId="77777777" w:rsidR="006F7BDC" w:rsidRPr="00692F1B" w:rsidRDefault="006F7BDC" w:rsidP="006F7BDC"/>
    <w:p w14:paraId="7F486B6B" w14:textId="77777777" w:rsidR="006F7BDC" w:rsidRPr="00692F1B" w:rsidRDefault="006F7BDC" w:rsidP="006F7BDC">
      <w:pPr>
        <w:rPr>
          <w:b/>
        </w:rPr>
      </w:pPr>
      <w:r w:rsidRPr="00692F1B">
        <w:rPr>
          <w:b/>
        </w:rPr>
        <w:t>SpellingErrors</w:t>
      </w:r>
    </w:p>
    <w:p w14:paraId="184DD246" w14:textId="77777777" w:rsidR="006F7BDC" w:rsidRPr="00692F1B" w:rsidRDefault="006F7BDC" w:rsidP="006F7BDC"/>
    <w:p w14:paraId="7C887834" w14:textId="77777777" w:rsidR="006F7BDC" w:rsidRPr="00692F1B" w:rsidRDefault="006F7BDC" w:rsidP="006F7BDC">
      <w:pPr>
        <w:rPr>
          <w:highlight w:val="green"/>
        </w:rPr>
      </w:pPr>
      <w:r w:rsidRPr="00692F1B">
        <w:rPr>
          <w:highlight w:val="green"/>
        </w:rPr>
        <w:t>acteylene</w:t>
      </w:r>
    </w:p>
    <w:p w14:paraId="1A786C9D" w14:textId="77777777" w:rsidR="006F7BDC" w:rsidRPr="00692F1B" w:rsidRDefault="006F7BDC" w:rsidP="006F7BDC">
      <w:pPr>
        <w:rPr>
          <w:highlight w:val="lightGray"/>
        </w:rPr>
      </w:pPr>
      <w:r w:rsidRPr="00692F1B">
        <w:rPr>
          <w:highlight w:val="lightGray"/>
        </w:rPr>
        <w:t>adjoint</w:t>
      </w:r>
    </w:p>
    <w:p w14:paraId="18EB711E" w14:textId="77777777" w:rsidR="006F7BDC" w:rsidRPr="00692F1B" w:rsidRDefault="006F7BDC" w:rsidP="006F7BDC">
      <w:pPr>
        <w:rPr>
          <w:highlight w:val="green"/>
        </w:rPr>
      </w:pPr>
      <w:r w:rsidRPr="00692F1B">
        <w:rPr>
          <w:highlight w:val="green"/>
        </w:rPr>
        <w:t>analyze</w:t>
      </w:r>
    </w:p>
    <w:p w14:paraId="1B5F5A93" w14:textId="77777777" w:rsidR="006F7BDC" w:rsidRPr="00692F1B" w:rsidRDefault="006F7BDC" w:rsidP="006F7BDC">
      <w:pPr>
        <w:rPr>
          <w:highlight w:val="green"/>
        </w:rPr>
      </w:pPr>
      <w:r w:rsidRPr="00692F1B">
        <w:rPr>
          <w:highlight w:val="green"/>
        </w:rPr>
        <w:t>analyzed</w:t>
      </w:r>
    </w:p>
    <w:p w14:paraId="3422889A" w14:textId="77777777" w:rsidR="006F7BDC" w:rsidRPr="00692F1B" w:rsidRDefault="006F7BDC" w:rsidP="006F7BDC">
      <w:r w:rsidRPr="00692F1B">
        <w:t>castilated</w:t>
      </w:r>
    </w:p>
    <w:p w14:paraId="2BDF5590" w14:textId="77777777" w:rsidR="006F7BDC" w:rsidRPr="00692F1B" w:rsidRDefault="006F7BDC" w:rsidP="006F7BDC">
      <w:pPr>
        <w:rPr>
          <w:highlight w:val="lightGray"/>
        </w:rPr>
      </w:pPr>
      <w:r w:rsidRPr="00692F1B">
        <w:rPr>
          <w:highlight w:val="lightGray"/>
        </w:rPr>
        <w:t>cill</w:t>
      </w:r>
    </w:p>
    <w:p w14:paraId="31E23215" w14:textId="77777777" w:rsidR="006F7BDC" w:rsidRPr="00692F1B" w:rsidRDefault="006F7BDC" w:rsidP="006F7BDC">
      <w:pPr>
        <w:rPr>
          <w:highlight w:val="green"/>
        </w:rPr>
      </w:pPr>
      <w:r w:rsidRPr="00692F1B">
        <w:rPr>
          <w:highlight w:val="green"/>
        </w:rPr>
        <w:t>clearnd</w:t>
      </w:r>
    </w:p>
    <w:p w14:paraId="4DA80F05" w14:textId="77777777" w:rsidR="006F7BDC" w:rsidRPr="00692F1B" w:rsidRDefault="006F7BDC" w:rsidP="006F7BDC">
      <w:r w:rsidRPr="00692F1B">
        <w:t>contractural</w:t>
      </w:r>
    </w:p>
    <w:p w14:paraId="4354FFEB" w14:textId="77777777" w:rsidR="006F7BDC" w:rsidRPr="00692F1B" w:rsidRDefault="006F7BDC" w:rsidP="006F7BDC">
      <w:pPr>
        <w:rPr>
          <w:highlight w:val="green"/>
        </w:rPr>
      </w:pPr>
      <w:r w:rsidRPr="00692F1B">
        <w:rPr>
          <w:highlight w:val="green"/>
        </w:rPr>
        <w:t>crainage</w:t>
      </w:r>
    </w:p>
    <w:p w14:paraId="2EEAB0B1" w14:textId="77777777" w:rsidR="006F7BDC" w:rsidRPr="00692F1B" w:rsidRDefault="006F7BDC" w:rsidP="006F7BDC">
      <w:r w:rsidRPr="00692F1B">
        <w:t>cranage</w:t>
      </w:r>
    </w:p>
    <w:p w14:paraId="7C89335D" w14:textId="77777777" w:rsidR="006F7BDC" w:rsidRPr="00692F1B" w:rsidRDefault="006F7BDC" w:rsidP="006F7BDC">
      <w:r w:rsidRPr="00692F1B">
        <w:t>crosswall</w:t>
      </w:r>
    </w:p>
    <w:p w14:paraId="36847869" w14:textId="77777777" w:rsidR="006F7BDC" w:rsidRPr="00692F1B" w:rsidRDefault="006F7BDC" w:rsidP="006F7BDC">
      <w:r w:rsidRPr="00692F1B">
        <w:t>crosswalls</w:t>
      </w:r>
    </w:p>
    <w:p w14:paraId="130C3747" w14:textId="77777777" w:rsidR="006F7BDC" w:rsidRPr="00692F1B" w:rsidRDefault="006F7BDC" w:rsidP="006F7BDC">
      <w:pPr>
        <w:rPr>
          <w:highlight w:val="green"/>
        </w:rPr>
      </w:pPr>
      <w:r w:rsidRPr="00692F1B">
        <w:rPr>
          <w:highlight w:val="green"/>
        </w:rPr>
        <w:t>develpments</w:t>
      </w:r>
    </w:p>
    <w:p w14:paraId="56B15E2E" w14:textId="77777777" w:rsidR="006F7BDC" w:rsidRPr="00692F1B" w:rsidRDefault="006F7BDC" w:rsidP="006F7BDC"/>
    <w:p w14:paraId="6D76FE2C" w14:textId="77777777" w:rsidR="006F7BDC" w:rsidRPr="00692F1B" w:rsidRDefault="006F7BDC" w:rsidP="006F7BDC">
      <w:r w:rsidRPr="00692F1B">
        <w:rPr>
          <w:b/>
        </w:rPr>
        <w:t>Highlighting the errors</w:t>
      </w:r>
      <w:r w:rsidRPr="00692F1B">
        <w:t xml:space="preserve"> – If you save the spelling errors list by using F12, it will offer the filename ‘SpellingErrors’, so save it with that name and then run </w:t>
      </w:r>
      <w:r w:rsidRPr="00692F1B">
        <w:rPr>
          <w:i/>
        </w:rPr>
        <w:t>SpellingErrorHighlighter</w:t>
      </w:r>
      <w:r w:rsidRPr="00692F1B">
        <w:t>, it will look for an open file with the filename ‘SpellingErrors’ and then work its way down the list, highlighting all those words in you file in the same colours that you have used in the list.</w:t>
      </w:r>
    </w:p>
    <w:p w14:paraId="0901DAAB" w14:textId="77777777" w:rsidR="006F7BDC" w:rsidRPr="00692F1B" w:rsidRDefault="006F7BDC" w:rsidP="006F7BDC"/>
    <w:p w14:paraId="272E8F31" w14:textId="77777777" w:rsidR="006F7BDC" w:rsidRPr="00692F1B" w:rsidRDefault="006F7BDC" w:rsidP="006F7BDC">
      <w:r w:rsidRPr="00692F1B">
        <w:t xml:space="preserve">In fact, </w:t>
      </w:r>
      <w:r w:rsidRPr="00692F1B">
        <w:rPr>
          <w:i/>
        </w:rPr>
        <w:t>SpellingErrorLister</w:t>
      </w:r>
      <w:r w:rsidRPr="00692F1B">
        <w:t xml:space="preserve"> creates the list of ‘errors’ in two parts, the second one starting, for example:</w:t>
      </w:r>
    </w:p>
    <w:p w14:paraId="4037FFB3" w14:textId="77777777" w:rsidR="006F7BDC" w:rsidRPr="00692F1B" w:rsidRDefault="006F7BDC" w:rsidP="006F7BDC"/>
    <w:p w14:paraId="3F595902" w14:textId="77777777" w:rsidR="006F7BDC" w:rsidRPr="00692F1B" w:rsidRDefault="006F7BDC" w:rsidP="006F7BDC">
      <w:r w:rsidRPr="00692F1B">
        <w:t>Abrusci</w:t>
      </w:r>
    </w:p>
    <w:p w14:paraId="61B8798A" w14:textId="77777777" w:rsidR="006F7BDC" w:rsidRPr="00692F1B" w:rsidRDefault="006F7BDC" w:rsidP="006F7BDC">
      <w:r w:rsidRPr="00692F1B">
        <w:t>Adlung</w:t>
      </w:r>
    </w:p>
    <w:p w14:paraId="7D1B9ED6" w14:textId="77777777" w:rsidR="006F7BDC" w:rsidRPr="00692F1B" w:rsidRDefault="006F7BDC" w:rsidP="006F7BDC">
      <w:r w:rsidRPr="00692F1B">
        <w:t>Agranovich</w:t>
      </w:r>
    </w:p>
    <w:p w14:paraId="27A973AD" w14:textId="77777777" w:rsidR="006F7BDC" w:rsidRPr="00692F1B" w:rsidRDefault="006F7BDC" w:rsidP="006F7BDC">
      <w:r w:rsidRPr="00692F1B">
        <w:t>Altand</w:t>
      </w:r>
    </w:p>
    <w:p w14:paraId="2AC7781C" w14:textId="77777777" w:rsidR="006F7BDC" w:rsidRPr="00692F1B" w:rsidRDefault="006F7BDC" w:rsidP="006F7BDC">
      <w:r w:rsidRPr="00692F1B">
        <w:t>Altland</w:t>
      </w:r>
    </w:p>
    <w:p w14:paraId="41578FDB" w14:textId="77777777" w:rsidR="006F7BDC" w:rsidRPr="00692F1B" w:rsidRDefault="006F7BDC" w:rsidP="006F7BDC">
      <w:r w:rsidRPr="00692F1B">
        <w:t>Ambrosch</w:t>
      </w:r>
    </w:p>
    <w:p w14:paraId="57369B8D" w14:textId="77777777" w:rsidR="006F7BDC" w:rsidRPr="00692F1B" w:rsidRDefault="006F7BDC" w:rsidP="006F7BDC">
      <w:r w:rsidRPr="00692F1B">
        <w:t>Appl</w:t>
      </w:r>
    </w:p>
    <w:p w14:paraId="64FA45A4" w14:textId="77777777" w:rsidR="006F7BDC" w:rsidRPr="00692F1B" w:rsidRDefault="006F7BDC" w:rsidP="006F7BDC">
      <w:r w:rsidRPr="00692F1B">
        <w:lastRenderedPageBreak/>
        <w:t>ASI</w:t>
      </w:r>
    </w:p>
    <w:p w14:paraId="704E811D" w14:textId="77777777" w:rsidR="006F7BDC" w:rsidRPr="00692F1B" w:rsidRDefault="006F7BDC" w:rsidP="006F7BDC">
      <w:r w:rsidRPr="00692F1B">
        <w:t>Athanasopoulos</w:t>
      </w:r>
    </w:p>
    <w:p w14:paraId="0EBC1BE4" w14:textId="77777777" w:rsidR="006F7BDC" w:rsidRPr="00692F1B" w:rsidRDefault="006F7BDC" w:rsidP="006F7BDC">
      <w:r w:rsidRPr="00692F1B">
        <w:t>Azumi</w:t>
      </w:r>
    </w:p>
    <w:p w14:paraId="6186B219" w14:textId="77777777" w:rsidR="006F7BDC" w:rsidRPr="00692F1B" w:rsidRDefault="006F7BDC" w:rsidP="006F7BDC">
      <w:r w:rsidRPr="00692F1B">
        <w:t>Baldo</w:t>
      </w:r>
    </w:p>
    <w:p w14:paraId="076B52BC" w14:textId="77777777" w:rsidR="006F7BDC" w:rsidRPr="00692F1B" w:rsidRDefault="006F7BDC" w:rsidP="006F7BDC">
      <w:r w:rsidRPr="00692F1B">
        <w:t>Bao</w:t>
      </w:r>
    </w:p>
    <w:p w14:paraId="3B51AE1E" w14:textId="77777777" w:rsidR="006F7BDC" w:rsidRPr="00692F1B" w:rsidRDefault="006F7BDC" w:rsidP="006F7BDC">
      <w:r w:rsidRPr="00692F1B">
        <w:t>BARFORD</w:t>
      </w:r>
    </w:p>
    <w:p w14:paraId="47919B1A" w14:textId="77777777" w:rsidR="006F7BDC" w:rsidRPr="00692F1B" w:rsidRDefault="006F7BDC" w:rsidP="006F7BDC">
      <w:r w:rsidRPr="00692F1B">
        <w:t>Barford</w:t>
      </w:r>
    </w:p>
    <w:p w14:paraId="37F804FE" w14:textId="77777777" w:rsidR="006F7BDC" w:rsidRPr="00692F1B" w:rsidRDefault="006F7BDC" w:rsidP="006F7BDC">
      <w:r w:rsidRPr="00692F1B">
        <w:t>Bässler</w:t>
      </w:r>
    </w:p>
    <w:p w14:paraId="40E4683A" w14:textId="77777777" w:rsidR="006F7BDC" w:rsidRPr="00692F1B" w:rsidRDefault="006F7BDC" w:rsidP="006F7BDC"/>
    <w:p w14:paraId="157F5EC0" w14:textId="77777777" w:rsidR="006F7BDC" w:rsidRPr="00692F1B" w:rsidRDefault="006F7BDC" w:rsidP="006F7BDC">
      <w:r w:rsidRPr="00692F1B">
        <w:t xml:space="preserve">These are probably proper nouns and won’t need highlighting, so listing them separately means that you don’t need to look quite so intently through them, when trying to spot the words that </w:t>
      </w:r>
      <w:r w:rsidRPr="00692F1B">
        <w:rPr>
          <w:b/>
          <w:i/>
        </w:rPr>
        <w:t>are</w:t>
      </w:r>
      <w:r w:rsidRPr="00692F1B">
        <w:t xml:space="preserve"> spelling errors.</w:t>
      </w:r>
    </w:p>
    <w:p w14:paraId="5262B1E2" w14:textId="77777777" w:rsidR="006F7BDC" w:rsidRPr="00692F1B" w:rsidRDefault="006F7BDC" w:rsidP="006F7BDC"/>
    <w:p w14:paraId="2F4F058B" w14:textId="77777777" w:rsidR="006F7BDC" w:rsidRPr="00692F1B" w:rsidRDefault="006F7BDC" w:rsidP="006F7BDC">
      <w:r w:rsidRPr="00692F1B">
        <w:t>N.B. You can use this macro on any Word file, and it will, in fact (a) check and highlight all the text including footnotes and endnotes – but not textboxes – and (b) ignore (i.e. not highlight) any text, such as reference lists, that are struck through, like this.</w:t>
      </w:r>
    </w:p>
    <w:p w14:paraId="05946231" w14:textId="77777777" w:rsidR="006F7BDC" w:rsidRPr="00692F1B" w:rsidRDefault="006F7BDC" w:rsidP="006F7BDC"/>
    <w:p w14:paraId="2887AA39" w14:textId="77777777" w:rsidR="006F7BDC" w:rsidRPr="00692F1B" w:rsidRDefault="006F7BDC" w:rsidP="006F7BDC">
      <w:r w:rsidRPr="00692F1B">
        <w:rPr>
          <w:b/>
        </w:rPr>
        <w:t>Highlighting errors in textbox text</w:t>
      </w:r>
      <w:r w:rsidRPr="00692F1B">
        <w:t xml:space="preserve"> – If highlighting spelling errors in textboxes is important, then you can (a) first use </w:t>
      </w:r>
      <w:r w:rsidRPr="00692F1B">
        <w:rPr>
          <w:i/>
        </w:rPr>
        <w:t>BoxTextIntoBody</w:t>
      </w:r>
      <w:r w:rsidRPr="00692F1B">
        <w:t xml:space="preserve"> to copy the textbox text into the main body of the text, (b) first use </w:t>
      </w:r>
      <w:r w:rsidRPr="00692F1B">
        <w:rPr>
          <w:i/>
        </w:rPr>
        <w:t>MultiFileText</w:t>
      </w:r>
      <w:r w:rsidRPr="00692F1B">
        <w:t xml:space="preserve"> – you just give it a ‘list’ of the single file you want to work on, or (c) do the highlighting by using </w:t>
      </w:r>
      <w:r w:rsidRPr="00692F1B">
        <w:rPr>
          <w:i/>
        </w:rPr>
        <w:t>FRedit</w:t>
      </w:r>
      <w:r w:rsidRPr="00692F1B">
        <w:t xml:space="preserve"> – simply put ‘</w:t>
      </w:r>
      <w:r w:rsidRPr="00692F1B">
        <w:rPr>
          <w:rStyle w:val="HTMLSample"/>
        </w:rPr>
        <w:t>| Textboxes = yes</w:t>
      </w:r>
      <w:r w:rsidRPr="00692F1B">
        <w:t xml:space="preserve">’ at the beginning of the </w:t>
      </w:r>
      <w:r w:rsidRPr="00692F1B">
        <w:rPr>
          <w:i/>
        </w:rPr>
        <w:t>FRedit</w:t>
      </w:r>
      <w:r w:rsidRPr="00692F1B">
        <w:t xml:space="preserve"> list.</w:t>
      </w:r>
    </w:p>
    <w:p w14:paraId="779A1DED" w14:textId="77777777" w:rsidR="006F7BDC" w:rsidRPr="00692F1B" w:rsidRDefault="006F7BDC" w:rsidP="006F7BDC"/>
    <w:p w14:paraId="6E7B0967" w14:textId="77777777" w:rsidR="006F7BDC" w:rsidRPr="00692F1B" w:rsidRDefault="006F7BDC" w:rsidP="006F7BDC">
      <w:r w:rsidRPr="00692F1B">
        <w:rPr>
          <w:b/>
        </w:rPr>
        <w:t>Technical details</w:t>
      </w:r>
      <w:r w:rsidRPr="00692F1B">
        <w:t xml:space="preserve"> – Some PDF to Word conversions will give you: B¨assler, Br´edas, It^o etc. The macro will correct these to: Bässler, Brédas, Itô. This conversion is set up at the beginning of the macro, so hopefully if you get any more different ones, you’ll be able to work out how to add them to the list:</w:t>
      </w:r>
    </w:p>
    <w:p w14:paraId="01249B73" w14:textId="77777777" w:rsidR="006F7BDC" w:rsidRPr="00692F1B" w:rsidRDefault="006F7BDC" w:rsidP="006F7BDC"/>
    <w:p w14:paraId="746C34F6" w14:textId="77777777" w:rsidR="006F7BDC" w:rsidRPr="00692F1B" w:rsidRDefault="006F7BDC" w:rsidP="006F7BDC">
      <w:pPr>
        <w:rPr>
          <w:rStyle w:val="HTMLSample"/>
        </w:rPr>
      </w:pPr>
      <w:r w:rsidRPr="00692F1B">
        <w:rPr>
          <w:rStyle w:val="HTMLSample"/>
        </w:rPr>
        <w:t>myFind = "á,é,ä,ë,ö,ü,ô"</w:t>
      </w:r>
    </w:p>
    <w:p w14:paraId="7638A552" w14:textId="77777777" w:rsidR="006F7BDC" w:rsidRPr="00692F1B" w:rsidRDefault="006F7BDC" w:rsidP="006F7BDC">
      <w:pPr>
        <w:rPr>
          <w:rStyle w:val="HTMLSample"/>
        </w:rPr>
      </w:pPr>
      <w:r w:rsidRPr="00692F1B">
        <w:rPr>
          <w:rStyle w:val="HTMLSample"/>
        </w:rPr>
        <w:t>myReplace = "á,é,ä,ë,ö,ü,ô"</w:t>
      </w:r>
    </w:p>
    <w:p w14:paraId="762B2C01" w14:textId="77777777" w:rsidR="006F7BDC" w:rsidRPr="00692F1B" w:rsidRDefault="006F7BDC" w:rsidP="006F7BDC"/>
    <w:p w14:paraId="71440DE2" w14:textId="77777777" w:rsidR="006F7BDC" w:rsidRPr="00692F1B" w:rsidRDefault="006F7BDC" w:rsidP="006F7BDC">
      <w:pPr>
        <w:rPr>
          <w:rFonts w:ascii="Cambria Math" w:hAnsi="Cambria Math" w:cs="Cambria Math"/>
        </w:rPr>
      </w:pPr>
      <w:r w:rsidRPr="00692F1B">
        <w:t>The macro is already aware of ligatures: ﬀ, ﬁ, ﬂ, ﬃ, ﬄ, and will change them to separate letters. (That said, later versions of Word – certainly Word 2010 – recognise ‘conﬂict’ as correctly spelt, even though it here uses an ﬂ ligature.</w:t>
      </w:r>
      <w:r w:rsidRPr="00692F1B">
        <w:rPr>
          <w:rFonts w:ascii="Cambria Math" w:hAnsi="Cambria Math" w:cs="Cambria Math"/>
        </w:rPr>
        <w:t>)</w:t>
      </w:r>
    </w:p>
    <w:p w14:paraId="5AD58A1D" w14:textId="3874DE68" w:rsidR="006F7BDC" w:rsidRDefault="006F7BDC" w:rsidP="006F7BDC">
      <w:pPr>
        <w:rPr>
          <w:rFonts w:ascii="Cambria Math" w:hAnsi="Cambria Math" w:cs="Cambria Math"/>
        </w:rPr>
      </w:pPr>
    </w:p>
    <w:p w14:paraId="0EE12DA7" w14:textId="77777777" w:rsidR="006F7BDC" w:rsidRPr="006F7BDC" w:rsidRDefault="006F7BDC" w:rsidP="006F7BDC">
      <w:pPr>
        <w:rPr>
          <w:rStyle w:val="HTMLSample"/>
          <w:b/>
          <w:highlight w:val="green"/>
        </w:rPr>
      </w:pPr>
      <w:r w:rsidRPr="006F7BDC">
        <w:rPr>
          <w:rStyle w:val="HTMLSample"/>
          <w:b/>
          <w:highlight w:val="green"/>
        </w:rPr>
        <w:t>Sub SpellingErrorLister()</w:t>
      </w:r>
    </w:p>
    <w:p w14:paraId="6FA114F0" w14:textId="77777777" w:rsidR="006F7BDC" w:rsidRPr="006F7BDC" w:rsidRDefault="006F7BDC" w:rsidP="006F7BDC">
      <w:pPr>
        <w:rPr>
          <w:rStyle w:val="HTMLSample"/>
          <w:b/>
          <w:highlight w:val="green"/>
        </w:rPr>
      </w:pPr>
    </w:p>
    <w:p w14:paraId="7684FAF1" w14:textId="11AD4103" w:rsidR="006F7BDC" w:rsidRPr="006F7BDC" w:rsidRDefault="006F7BDC" w:rsidP="006F7BDC">
      <w:pPr>
        <w:rPr>
          <w:rStyle w:val="HTMLSample"/>
          <w:b/>
          <w:highlight w:val="green"/>
        </w:rPr>
      </w:pPr>
      <w:r w:rsidRPr="006F7BDC">
        <w:rPr>
          <w:rStyle w:val="HTMLSample"/>
          <w:b/>
          <w:highlight w:val="green"/>
        </w:rPr>
        <w:t>Sub SpellingErrorHighlighter()</w:t>
      </w:r>
    </w:p>
    <w:p w14:paraId="72888DF1" w14:textId="77777777" w:rsidR="00F06008" w:rsidRPr="006F3E93" w:rsidRDefault="00F06008" w:rsidP="00F06008">
      <w:pPr>
        <w:pStyle w:val="Heading2"/>
      </w:pPr>
      <w:bookmarkStart w:id="20" w:name="_Toc506821308"/>
      <w:bookmarkStart w:id="21" w:name="_Toc506821312"/>
      <w:r w:rsidRPr="006F3E93">
        <w:t>Count UK/US spellings</w:t>
      </w:r>
      <w:bookmarkEnd w:id="20"/>
    </w:p>
    <w:p w14:paraId="7BBA3BA0" w14:textId="77777777" w:rsidR="00F06008" w:rsidRPr="006F3E93" w:rsidRDefault="00F06008" w:rsidP="00F06008">
      <w:r w:rsidRPr="006F3E93">
        <w:t>This macro counts how many words there are in UK spelling that are errors in US spelling and vice versa in order to give an indication of which spelling convention has mainly been used and how consistently.</w:t>
      </w:r>
    </w:p>
    <w:p w14:paraId="328E6AAD" w14:textId="77777777" w:rsidR="00F06008" w:rsidRPr="006F3E93" w:rsidRDefault="00F06008" w:rsidP="00F06008"/>
    <w:p w14:paraId="1C9F4AF0" w14:textId="77777777" w:rsidR="00F06008" w:rsidRPr="006F3E93" w:rsidRDefault="00F06008" w:rsidP="00F06008">
      <w:r w:rsidRPr="006F3E93">
        <w:t>If you want a quicker (less accurate) assessment, you can get it only to check those words that are equal to or longer than a certain number of letters. The example below of minimum word length, counts and timings for a 66,000-word book gives you an indication.</w:t>
      </w:r>
    </w:p>
    <w:p w14:paraId="260A95BB" w14:textId="77777777" w:rsidR="00F06008" w:rsidRPr="006F3E93" w:rsidRDefault="00F06008" w:rsidP="00F06008"/>
    <w:p w14:paraId="7F1EF7C7" w14:textId="77777777" w:rsidR="00F06008" w:rsidRPr="006F3E93" w:rsidRDefault="00F06008" w:rsidP="00F06008">
      <w:r w:rsidRPr="006F3E93">
        <w:t xml:space="preserve">N.B. The macro will </w:t>
      </w:r>
      <w:r w:rsidRPr="006F3E93">
        <w:rPr>
          <w:b/>
          <w:i/>
        </w:rPr>
        <w:t>not</w:t>
      </w:r>
      <w:r w:rsidRPr="006F3E93">
        <w:t xml:space="preserve"> count any words that have the strikethrough attribute applied, so you can ‘blank off’ the references list and any long quotations. (To strikethrough all quotations, you can use the </w:t>
      </w:r>
      <w:r w:rsidRPr="00045521">
        <w:rPr>
          <w:i/>
        </w:rPr>
        <w:t>QuotationMarker</w:t>
      </w:r>
      <w:r w:rsidRPr="006F3E93">
        <w:t xml:space="preserve"> macro.)</w:t>
      </w:r>
    </w:p>
    <w:p w14:paraId="62148D1E" w14:textId="77777777" w:rsidR="00F06008" w:rsidRPr="006F3E93" w:rsidRDefault="00F06008" w:rsidP="00F06008"/>
    <w:p w14:paraId="4976B374" w14:textId="77777777" w:rsidR="00F06008" w:rsidRPr="006F3E93" w:rsidRDefault="00F06008" w:rsidP="00F06008">
      <w:r w:rsidRPr="006F3E93">
        <w:rPr>
          <w:i/>
        </w:rPr>
        <w:t>Chars</w:t>
      </w:r>
      <w:r w:rsidRPr="006F3E93">
        <w:tab/>
      </w:r>
      <w:r w:rsidRPr="006F3E93">
        <w:rPr>
          <w:i/>
        </w:rPr>
        <w:t>UK</w:t>
      </w:r>
      <w:r w:rsidRPr="006F3E93">
        <w:tab/>
      </w:r>
      <w:r w:rsidRPr="006F3E93">
        <w:rPr>
          <w:i/>
        </w:rPr>
        <w:t>US</w:t>
      </w:r>
      <w:r w:rsidRPr="006F3E93">
        <w:tab/>
      </w:r>
      <w:r w:rsidRPr="006F3E93">
        <w:rPr>
          <w:i/>
        </w:rPr>
        <w:t>Mins</w:t>
      </w:r>
    </w:p>
    <w:p w14:paraId="69CF5722" w14:textId="77777777" w:rsidR="00F06008" w:rsidRPr="006F3E93" w:rsidRDefault="00F06008" w:rsidP="00F06008">
      <w:r w:rsidRPr="006F3E93">
        <w:t>3</w:t>
      </w:r>
      <w:r w:rsidRPr="006F3E93">
        <w:tab/>
        <w:t>23</w:t>
      </w:r>
      <w:r w:rsidRPr="006F3E93">
        <w:tab/>
        <w:t>52</w:t>
      </w:r>
      <w:r w:rsidRPr="006F3E93">
        <w:tab/>
        <w:t>4.8</w:t>
      </w:r>
    </w:p>
    <w:p w14:paraId="524EA611" w14:textId="77777777" w:rsidR="00F06008" w:rsidRPr="006F3E93" w:rsidRDefault="00F06008" w:rsidP="00F06008">
      <w:r w:rsidRPr="006F3E93">
        <w:t>4</w:t>
      </w:r>
      <w:r w:rsidRPr="006F3E93">
        <w:tab/>
        <w:t>23</w:t>
      </w:r>
      <w:r w:rsidRPr="006F3E93">
        <w:tab/>
        <w:t>48</w:t>
      </w:r>
      <w:r w:rsidRPr="006F3E93">
        <w:tab/>
        <w:t>4.8</w:t>
      </w:r>
    </w:p>
    <w:p w14:paraId="2E45B78A" w14:textId="77777777" w:rsidR="00F06008" w:rsidRPr="006F3E93" w:rsidRDefault="00F06008" w:rsidP="00F06008">
      <w:r w:rsidRPr="006F3E93">
        <w:t>5</w:t>
      </w:r>
      <w:r w:rsidRPr="006F3E93">
        <w:tab/>
        <w:t>18</w:t>
      </w:r>
      <w:r w:rsidRPr="006F3E93">
        <w:tab/>
        <w:t>48</w:t>
      </w:r>
      <w:r w:rsidRPr="006F3E93">
        <w:tab/>
        <w:t>3.6</w:t>
      </w:r>
    </w:p>
    <w:p w14:paraId="439EE90C" w14:textId="77777777" w:rsidR="00F06008" w:rsidRPr="006F3E93" w:rsidRDefault="00F06008" w:rsidP="00F06008">
      <w:r w:rsidRPr="006F3E93">
        <w:t>6</w:t>
      </w:r>
      <w:r w:rsidRPr="006F3E93">
        <w:tab/>
        <w:t>17</w:t>
      </w:r>
      <w:r w:rsidRPr="006F3E93">
        <w:tab/>
        <w:t>47</w:t>
      </w:r>
      <w:r w:rsidRPr="006F3E93">
        <w:tab/>
        <w:t>2.8</w:t>
      </w:r>
    </w:p>
    <w:p w14:paraId="425F48E0" w14:textId="77777777" w:rsidR="00F06008" w:rsidRPr="006F3E93" w:rsidRDefault="00F06008" w:rsidP="00F06008">
      <w:r w:rsidRPr="006F3E93">
        <w:t>7</w:t>
      </w:r>
      <w:r w:rsidRPr="006F3E93">
        <w:tab/>
        <w:t>17</w:t>
      </w:r>
      <w:r w:rsidRPr="006F3E93">
        <w:tab/>
        <w:t>43</w:t>
      </w:r>
      <w:r w:rsidRPr="006F3E93">
        <w:tab/>
        <w:t>2.3</w:t>
      </w:r>
    </w:p>
    <w:p w14:paraId="5C7B9935" w14:textId="77777777" w:rsidR="00F06008" w:rsidRPr="006F3E93" w:rsidRDefault="00F06008" w:rsidP="00F06008">
      <w:r w:rsidRPr="006F3E93">
        <w:t>8</w:t>
      </w:r>
      <w:r w:rsidRPr="006F3E93">
        <w:tab/>
        <w:t>17</w:t>
      </w:r>
      <w:r w:rsidRPr="006F3E93">
        <w:tab/>
        <w:t>32</w:t>
      </w:r>
      <w:r w:rsidRPr="006F3E93">
        <w:tab/>
        <w:t>1.9</w:t>
      </w:r>
    </w:p>
    <w:p w14:paraId="0CB16C4F" w14:textId="77777777" w:rsidR="00F06008" w:rsidRPr="006F3E93" w:rsidRDefault="00F06008" w:rsidP="00F06008">
      <w:pPr>
        <w:rPr>
          <w:rStyle w:val="HTMLSample"/>
          <w:b/>
        </w:rPr>
      </w:pPr>
    </w:p>
    <w:p w14:paraId="0D94D550" w14:textId="77777777" w:rsidR="00F06008" w:rsidRPr="006F3E93" w:rsidRDefault="00F06008" w:rsidP="00F06008">
      <w:pPr>
        <w:rPr>
          <w:rStyle w:val="HTMLSample"/>
          <w:b/>
        </w:rPr>
      </w:pPr>
      <w:r w:rsidRPr="006F3E93">
        <w:rPr>
          <w:rStyle w:val="HTMLSample"/>
          <w:b/>
          <w:highlight w:val="green"/>
        </w:rPr>
        <w:t>Sub UKUScount()</w:t>
      </w:r>
    </w:p>
    <w:p w14:paraId="62E330D8" w14:textId="77777777" w:rsidR="00F06008" w:rsidRPr="006F3E93" w:rsidRDefault="00F06008" w:rsidP="00F06008">
      <w:pPr>
        <w:pStyle w:val="Heading2"/>
      </w:pPr>
      <w:bookmarkStart w:id="22" w:name="_Toc477885828"/>
      <w:bookmarkStart w:id="23" w:name="_Toc440463571"/>
      <w:bookmarkStart w:id="24" w:name="_Toc322528927"/>
      <w:bookmarkStart w:id="25" w:name="_Toc322529213"/>
      <w:bookmarkStart w:id="26" w:name="_Toc322532132"/>
      <w:bookmarkStart w:id="27" w:name="_Toc323638956"/>
      <w:bookmarkStart w:id="28" w:name="_Toc324022074"/>
      <w:bookmarkStart w:id="29" w:name="_Toc324232851"/>
      <w:bookmarkStart w:id="30" w:name="_Toc324495467"/>
      <w:bookmarkStart w:id="31" w:name="_Toc324601091"/>
      <w:bookmarkStart w:id="32" w:name="_Toc326501108"/>
      <w:bookmarkStart w:id="33" w:name="_Toc326507335"/>
      <w:bookmarkStart w:id="34" w:name="_Toc327024889"/>
      <w:bookmarkStart w:id="35" w:name="_Toc327374664"/>
      <w:bookmarkStart w:id="36" w:name="_Toc329116604"/>
      <w:bookmarkStart w:id="37" w:name="_Toc329173011"/>
      <w:bookmarkStart w:id="38" w:name="_Toc338164672"/>
      <w:bookmarkStart w:id="39" w:name="_Toc342295785"/>
      <w:bookmarkStart w:id="40" w:name="_Toc342403443"/>
      <w:bookmarkStart w:id="41" w:name="_Toc342484684"/>
      <w:bookmarkStart w:id="42" w:name="_Toc342672844"/>
      <w:bookmarkStart w:id="43" w:name="_Toc345584555"/>
      <w:bookmarkStart w:id="44" w:name="_Toc345584864"/>
      <w:bookmarkStart w:id="45" w:name="_Toc346007465"/>
      <w:bookmarkStart w:id="46" w:name="_Toc347147431"/>
      <w:bookmarkStart w:id="47" w:name="_Toc348886529"/>
      <w:bookmarkStart w:id="48" w:name="_Toc348886844"/>
      <w:bookmarkStart w:id="49" w:name="_Toc348986749"/>
      <w:bookmarkStart w:id="50" w:name="_Toc349132839"/>
      <w:bookmarkStart w:id="51" w:name="_Toc350247758"/>
      <w:bookmarkStart w:id="52" w:name="_Toc350249570"/>
      <w:bookmarkStart w:id="53" w:name="_Toc350434642"/>
      <w:bookmarkStart w:id="54" w:name="_Toc354080018"/>
      <w:bookmarkStart w:id="55" w:name="_Toc355259970"/>
      <w:bookmarkStart w:id="56" w:name="_Toc356752684"/>
      <w:bookmarkStart w:id="57" w:name="_Toc357275959"/>
      <w:bookmarkStart w:id="58" w:name="_Toc359249473"/>
      <w:bookmarkStart w:id="59" w:name="_Toc369984494"/>
      <w:bookmarkStart w:id="60" w:name="_Toc371759093"/>
      <w:bookmarkStart w:id="61" w:name="_Toc371762032"/>
      <w:bookmarkStart w:id="62" w:name="_Toc376522692"/>
      <w:r w:rsidRPr="006F3E93">
        <w:lastRenderedPageBreak/>
        <w:t>Open the Customize Keyboard Dialogue Box</w:t>
      </w:r>
      <w:bookmarkEnd w:id="22"/>
    </w:p>
    <w:p w14:paraId="40D5BD10" w14:textId="77777777" w:rsidR="00F06008" w:rsidRPr="006F3E93" w:rsidRDefault="00F06008" w:rsidP="00F06008">
      <w:r w:rsidRPr="006F3E93">
        <w:t>If you customize the keyboard often, here’s a macro to pull up the dialogue box. When you run the macro, it opens the dialogue box with ‘Macros’ selected, if you then click in the RH column, you can select a macro.</w:t>
      </w:r>
    </w:p>
    <w:p w14:paraId="62C2EC8C" w14:textId="77777777" w:rsidR="00F06008" w:rsidRPr="006F3E93" w:rsidRDefault="00F06008" w:rsidP="00F06008"/>
    <w:p w14:paraId="6AF9999D" w14:textId="77777777" w:rsidR="00F06008" w:rsidRPr="006F3E93" w:rsidRDefault="00F06008" w:rsidP="00F06008">
      <w:r w:rsidRPr="006F3E93">
        <w:t>Hint 1: You can start the selection of the macro name by quickly typing its first few characters.</w:t>
      </w:r>
    </w:p>
    <w:p w14:paraId="04870550" w14:textId="77777777" w:rsidR="00F06008" w:rsidRPr="006F3E93" w:rsidRDefault="00F06008" w:rsidP="00F06008">
      <w:pPr>
        <w:rPr>
          <w:rStyle w:val="HTMLSample"/>
          <w:b/>
        </w:rPr>
      </w:pPr>
    </w:p>
    <w:p w14:paraId="4AE3897B" w14:textId="77777777" w:rsidR="00F06008" w:rsidRPr="006F3E93" w:rsidRDefault="00F06008" w:rsidP="00F06008">
      <w:pPr>
        <w:rPr>
          <w:rStyle w:val="HTMLSample"/>
          <w:b/>
        </w:rPr>
      </w:pPr>
      <w:r w:rsidRPr="006F3E93">
        <w:t xml:space="preserve">Hint 2: If you prefer keyboard to mouse and have assigned this macro to, say, Ctrl-Alt-Shift-K, you don’t need to use the mouse at all. Simply press Ctrl-Alt-Shift-K (or whatever), then press the Tab key; this jumps you straight to the RH column, and you can start typing the macro name. </w:t>
      </w:r>
    </w:p>
    <w:p w14:paraId="161E0F19" w14:textId="77777777" w:rsidR="00F06008" w:rsidRPr="006F3E93" w:rsidRDefault="00F06008" w:rsidP="00F06008">
      <w:pPr>
        <w:rPr>
          <w:rStyle w:val="HTMLSample"/>
          <w:b/>
        </w:rPr>
      </w:pPr>
    </w:p>
    <w:p w14:paraId="1A35FCA3" w14:textId="77777777" w:rsidR="00F06008" w:rsidRPr="006F3E93" w:rsidRDefault="00F06008" w:rsidP="00F06008">
      <w:pPr>
        <w:rPr>
          <w:rStyle w:val="HTMLSample"/>
          <w:b/>
        </w:rPr>
      </w:pPr>
      <w:r w:rsidRPr="006F3E93">
        <w:rPr>
          <w:rStyle w:val="HTMLSample"/>
          <w:b/>
          <w:highlight w:val="green"/>
        </w:rPr>
        <w:t>Sub CustomKeys()</w:t>
      </w:r>
    </w:p>
    <w:p w14:paraId="2429C8CA" w14:textId="77777777" w:rsidR="00F06008" w:rsidRPr="006F3E93" w:rsidRDefault="00F06008" w:rsidP="00F06008">
      <w:pPr>
        <w:rPr>
          <w:rStyle w:val="HTMLSample"/>
        </w:rPr>
      </w:pPr>
    </w:p>
    <w:p w14:paraId="7208C379" w14:textId="77777777" w:rsidR="00F06008" w:rsidRDefault="00F06008" w:rsidP="00F06008"/>
    <w:p w14:paraId="553FEDD8" w14:textId="77777777" w:rsidR="00F06008" w:rsidRPr="006D4AE3" w:rsidRDefault="00F06008" w:rsidP="00F06008">
      <w:pPr>
        <w:rPr>
          <w:rStyle w:val="HTMLSample"/>
        </w:rPr>
      </w:pPr>
    </w:p>
    <w:p w14:paraId="697FB0D9" w14:textId="77777777" w:rsidR="005204CD" w:rsidRPr="006F3E93" w:rsidRDefault="005204CD" w:rsidP="005204CD">
      <w:pPr>
        <w:pStyle w:val="Heading2"/>
      </w:pPr>
      <w:bookmarkStart w:id="63" w:name="_Toc532109680"/>
      <w:bookmarkEnd w:id="23"/>
      <w:r w:rsidRPr="006F3E93">
        <w:t>Identify</w:t>
      </w:r>
      <w:r>
        <w:t>ing the</w:t>
      </w:r>
      <w:r w:rsidRPr="006F3E93">
        <w:t xml:space="preserve"> Next Character</w:t>
      </w:r>
      <w:bookmarkEnd w:id="63"/>
    </w:p>
    <w:p w14:paraId="62B0721C" w14:textId="00F69F6C" w:rsidR="005204CD" w:rsidRPr="006F3E93" w:rsidRDefault="005204CD" w:rsidP="005204CD">
      <w:r w:rsidRPr="006F3E93">
        <w:t>Can you tell what each</w:t>
      </w:r>
      <w:r w:rsidR="00E2157B">
        <w:t> </w:t>
      </w:r>
      <w:r w:rsidRPr="006F3E93">
        <w:t>of</w:t>
      </w:r>
      <w:r w:rsidR="00E2157B">
        <w:t> </w:t>
      </w:r>
      <w:r w:rsidRPr="006F3E93">
        <w:t>these</w:t>
      </w:r>
      <w:r w:rsidR="00E2157B">
        <w:t> </w:t>
      </w:r>
      <w:r w:rsidRPr="006F3E93">
        <w:t>characters</w:t>
      </w:r>
      <w:r w:rsidR="00E2157B">
        <w:t> </w:t>
      </w:r>
      <w:r w:rsidRPr="006F3E93">
        <w:t>is:</w:t>
      </w:r>
      <w:r w:rsidR="00E2157B">
        <w:t> </w:t>
      </w:r>
      <w:r w:rsidRPr="006F3E93">
        <w:t>l|I1°º</w:t>
      </w:r>
      <w:r w:rsidRPr="006F3E93">
        <w:rPr>
          <w:vertAlign w:val="superscript"/>
        </w:rPr>
        <w:t>o</w:t>
      </w:r>
      <w:r w:rsidRPr="006F3E93">
        <w:t>? Difficult, isn’t it?</w:t>
      </w:r>
    </w:p>
    <w:p w14:paraId="261690FD" w14:textId="77777777" w:rsidR="005204CD" w:rsidRPr="006F3E93" w:rsidRDefault="005204CD" w:rsidP="005204CD"/>
    <w:p w14:paraId="4AC4F434" w14:textId="77777777" w:rsidR="005204CD" w:rsidRPr="006F3E93" w:rsidRDefault="005204CD" w:rsidP="005204CD">
      <w:r>
        <w:t>The differences are</w:t>
      </w:r>
      <w:r w:rsidRPr="006F3E93">
        <w:t xml:space="preserve"> more obvious if I increase the font size: </w:t>
      </w:r>
      <w:r w:rsidRPr="006F3E93">
        <w:rPr>
          <w:sz w:val="40"/>
        </w:rPr>
        <w:t>l|I1°º</w:t>
      </w:r>
      <w:r w:rsidRPr="006F3E93">
        <w:rPr>
          <w:sz w:val="40"/>
          <w:vertAlign w:val="superscript"/>
        </w:rPr>
        <w:t>o</w:t>
      </w:r>
      <w:r w:rsidRPr="006F3E93">
        <w:t xml:space="preserve"> but in Century Gothic it’s hard: </w:t>
      </w:r>
      <w:r w:rsidRPr="006F3E93">
        <w:rPr>
          <w:rFonts w:ascii="Century Gothic" w:hAnsi="Century Gothic"/>
        </w:rPr>
        <w:t xml:space="preserve"> </w:t>
      </w:r>
      <w:r w:rsidRPr="006F3E93">
        <w:rPr>
          <w:rFonts w:ascii="Century Gothic" w:hAnsi="Century Gothic"/>
          <w:sz w:val="40"/>
        </w:rPr>
        <w:t>l|I1°º</w:t>
      </w:r>
      <w:r w:rsidRPr="006F3E93">
        <w:rPr>
          <w:rFonts w:ascii="Century Gothic" w:hAnsi="Century Gothic"/>
          <w:sz w:val="40"/>
          <w:vertAlign w:val="superscript"/>
        </w:rPr>
        <w:t>o</w:t>
      </w:r>
    </w:p>
    <w:p w14:paraId="00D954DF" w14:textId="77777777" w:rsidR="005204CD" w:rsidRPr="006F3E93" w:rsidRDefault="005204CD" w:rsidP="005204CD"/>
    <w:p w14:paraId="2C99AAA8" w14:textId="77777777" w:rsidR="005204CD" w:rsidRPr="006F3E93" w:rsidRDefault="005204CD" w:rsidP="005204CD">
      <w:pPr>
        <w:rPr>
          <w:rStyle w:val="HTMLSample"/>
        </w:rPr>
      </w:pPr>
    </w:p>
    <w:p w14:paraId="1E34B8FD" w14:textId="77777777" w:rsidR="005204CD" w:rsidRPr="006F3E93" w:rsidRDefault="005204CD" w:rsidP="005204CD">
      <w:r w:rsidRPr="006F3E93">
        <w:t>Similarly, can you tell the difference between − and –? If you put them between angle brackets you get a clue:</w:t>
      </w:r>
    </w:p>
    <w:p w14:paraId="67A98B9A" w14:textId="77777777" w:rsidR="005204CD" w:rsidRPr="006F3E93" w:rsidRDefault="005204CD" w:rsidP="005204CD"/>
    <w:p w14:paraId="6E5D724A" w14:textId="77777777" w:rsidR="005204CD" w:rsidRPr="006F3E93" w:rsidRDefault="005204CD" w:rsidP="005204CD">
      <w:r w:rsidRPr="006F3E93">
        <w:t>&gt;−&lt; and &gt;–&lt;</w:t>
      </w:r>
    </w:p>
    <w:p w14:paraId="11F6733A" w14:textId="77777777" w:rsidR="005204CD" w:rsidRPr="006F3E93" w:rsidRDefault="005204CD" w:rsidP="005204CD"/>
    <w:p w14:paraId="36AF3297" w14:textId="77777777" w:rsidR="005204CD" w:rsidRPr="006F3E93" w:rsidRDefault="005204CD" w:rsidP="005204CD">
      <w:r w:rsidRPr="006F3E93">
        <w:t>The first one is a proper minus sign, and the second is an en dash. The maths symbols are designed so as to line up horizontally: &gt;−+=&lt;.</w:t>
      </w:r>
    </w:p>
    <w:p w14:paraId="7A349F5F" w14:textId="77777777" w:rsidR="005204CD" w:rsidRPr="006F3E93" w:rsidRDefault="005204CD" w:rsidP="005204CD"/>
    <w:p w14:paraId="4FD2FB84" w14:textId="77777777" w:rsidR="005204CD" w:rsidRPr="006F3E93" w:rsidRDefault="005204CD" w:rsidP="005204CD">
      <w:r w:rsidRPr="006F3E93">
        <w:t xml:space="preserve">The </w:t>
      </w:r>
      <w:r w:rsidRPr="00045521">
        <w:rPr>
          <w:i/>
        </w:rPr>
        <w:t>WhatChar</w:t>
      </w:r>
      <w:r w:rsidRPr="006F3E93">
        <w:t xml:space="preserve"> macro looks at the character to the right of the cursor and tells you what each character is. So it will tell you for each of  l|I1°º</w:t>
      </w:r>
      <w:r w:rsidRPr="006F3E93">
        <w:rPr>
          <w:vertAlign w:val="superscript"/>
        </w:rPr>
        <w:t>o</w:t>
      </w:r>
      <w:r w:rsidRPr="006F3E93">
        <w:t xml:space="preserve"> that they are a </w:t>
      </w:r>
      <w:r w:rsidRPr="006F3E93">
        <w:rPr>
          <w:i/>
        </w:rPr>
        <w:t>lowercase l (el)</w:t>
      </w:r>
      <w:r w:rsidRPr="006F3E93">
        <w:t xml:space="preserve">, a </w:t>
      </w:r>
      <w:r>
        <w:rPr>
          <w:i/>
        </w:rPr>
        <w:t>vertical bar</w:t>
      </w:r>
      <w:r w:rsidRPr="006F3E93">
        <w:rPr>
          <w:i/>
        </w:rPr>
        <w:t xml:space="preserve"> (vertical bar)</w:t>
      </w:r>
      <w:r w:rsidRPr="006F3E93">
        <w:t xml:space="preserve">, an </w:t>
      </w:r>
      <w:r w:rsidRPr="006F3E93">
        <w:rPr>
          <w:i/>
        </w:rPr>
        <w:t>uppercase I (eye)</w:t>
      </w:r>
      <w:r w:rsidRPr="006F3E93">
        <w:t xml:space="preserve"> and a </w:t>
      </w:r>
      <w:r w:rsidRPr="006F3E93">
        <w:rPr>
          <w:i/>
        </w:rPr>
        <w:t>number one</w:t>
      </w:r>
      <w:r w:rsidRPr="006F3E93">
        <w:t xml:space="preserve">, then a </w:t>
      </w:r>
      <w:r w:rsidRPr="006F3E93">
        <w:rPr>
          <w:i/>
        </w:rPr>
        <w:t>proper degree symbol</w:t>
      </w:r>
      <w:r w:rsidRPr="006F3E93">
        <w:t xml:space="preserve">, a </w:t>
      </w:r>
      <w:r w:rsidRPr="006F3E93">
        <w:rPr>
          <w:i/>
        </w:rPr>
        <w:t>masculine ordinal</w:t>
      </w:r>
      <w:r w:rsidRPr="006F3E93">
        <w:t xml:space="preserve"> (as used in Nº</w:t>
      </w:r>
      <w:r>
        <w:t>6</w:t>
      </w:r>
      <w:r w:rsidRPr="006F3E93">
        <w:t xml:space="preserve">) and a </w:t>
      </w:r>
      <w:r w:rsidRPr="006F3E93">
        <w:rPr>
          <w:i/>
        </w:rPr>
        <w:t>superscripted ‘o’</w:t>
      </w:r>
      <w:r w:rsidRPr="006F3E93">
        <w:t>.</w:t>
      </w:r>
    </w:p>
    <w:p w14:paraId="6C07E878" w14:textId="77777777" w:rsidR="005204CD" w:rsidRPr="006F3E93" w:rsidRDefault="005204CD" w:rsidP="005204CD"/>
    <w:p w14:paraId="066E248E" w14:textId="77777777" w:rsidR="005204CD" w:rsidRPr="006F3E93" w:rsidRDefault="005204CD" w:rsidP="005204CD">
      <w:r w:rsidRPr="006F3E93">
        <w:t>And while I was at it, I decided that it might as well give us more information about the character, so it also tells you if the character is super- or subscripted, and also what font it’s in (but only if it’s in a font other than the font used by Normal style.</w:t>
      </w:r>
    </w:p>
    <w:p w14:paraId="4A7D10B6" w14:textId="77777777" w:rsidR="005204CD" w:rsidRPr="006F3E93" w:rsidRDefault="005204CD" w:rsidP="005204CD"/>
    <w:p w14:paraId="3AF6E7A4" w14:textId="77777777" w:rsidR="005204CD" w:rsidRPr="006F3E93" w:rsidRDefault="005204CD" w:rsidP="005204CD">
      <w:pPr>
        <w:jc w:val="center"/>
      </w:pPr>
      <w:r>
        <w:rPr>
          <w:noProof/>
          <w:lang w:eastAsia="en-GB"/>
        </w:rPr>
        <w:drawing>
          <wp:inline distT="0" distB="0" distL="0" distR="0" wp14:anchorId="6D93AD31" wp14:editId="556821B7">
            <wp:extent cx="3505200" cy="20383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05200" cy="2038350"/>
                    </a:xfrm>
                    <a:prstGeom prst="rect">
                      <a:avLst/>
                    </a:prstGeom>
                    <a:noFill/>
                    <a:ln>
                      <a:noFill/>
                    </a:ln>
                  </pic:spPr>
                </pic:pic>
              </a:graphicData>
            </a:graphic>
          </wp:inline>
        </w:drawing>
      </w:r>
    </w:p>
    <w:p w14:paraId="2D214A08" w14:textId="77777777" w:rsidR="005204CD" w:rsidRPr="006F3E93" w:rsidRDefault="005204CD" w:rsidP="005204CD"/>
    <w:p w14:paraId="7121EB5F" w14:textId="77777777" w:rsidR="005204CD" w:rsidRPr="006F3E93" w:rsidRDefault="005204CD" w:rsidP="005204CD">
      <w:r w:rsidRPr="006F3E93">
        <w:t xml:space="preserve">What’s more, it gives the </w:t>
      </w:r>
      <w:r>
        <w:t>U</w:t>
      </w:r>
      <w:r w:rsidRPr="006F3E93">
        <w:t xml:space="preserve">nicode number in hexadecimal as well as in decimal. So what?! Well, for example, a </w:t>
      </w:r>
      <w:r>
        <w:t>U</w:t>
      </w:r>
      <w:r w:rsidRPr="006F3E93">
        <w:t>nicode Greek beta (β) is displayed as ‘Unicode: 946 (Hex 3B2)’. This is useful because if you type ‘3B2’ (or ‘3b2’) followed by an Alt-X, it turns into a beta character. (But watch out, because the ‘B’ can look a bit like an ‘8’, depending on the screen font used, and its size on screen.)</w:t>
      </w:r>
    </w:p>
    <w:p w14:paraId="3D4F8CE1" w14:textId="77777777" w:rsidR="005204CD" w:rsidRPr="006F3E93" w:rsidRDefault="005204CD" w:rsidP="005204CD">
      <w:pPr>
        <w:jc w:val="center"/>
      </w:pPr>
      <w:r>
        <w:rPr>
          <w:noProof/>
          <w:lang w:eastAsia="en-GB"/>
        </w:rPr>
        <w:lastRenderedPageBreak/>
        <w:drawing>
          <wp:inline distT="0" distB="0" distL="0" distR="0" wp14:anchorId="16E25F7F" wp14:editId="057641D7">
            <wp:extent cx="2085975" cy="17716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085975" cy="1771650"/>
                    </a:xfrm>
                    <a:prstGeom prst="rect">
                      <a:avLst/>
                    </a:prstGeom>
                    <a:noFill/>
                    <a:ln>
                      <a:noFill/>
                    </a:ln>
                  </pic:spPr>
                </pic:pic>
              </a:graphicData>
            </a:graphic>
          </wp:inline>
        </w:drawing>
      </w:r>
    </w:p>
    <w:p w14:paraId="2FDC66D6" w14:textId="77777777" w:rsidR="005204CD" w:rsidRPr="006F3E93" w:rsidRDefault="005204CD" w:rsidP="005204CD"/>
    <w:p w14:paraId="3561E414" w14:textId="77777777" w:rsidR="005204CD" w:rsidRPr="006F3E93" w:rsidRDefault="005204CD" w:rsidP="005204CD">
      <w:r w:rsidRPr="006F3E93">
        <w:t xml:space="preserve">If you get some of the old Symbol font characters and want to replace them with proper </w:t>
      </w:r>
      <w:r>
        <w:t>U</w:t>
      </w:r>
      <w:r w:rsidRPr="006F3E93">
        <w:t>nicode</w:t>
      </w:r>
      <w:r>
        <w:t xml:space="preserve"> characters</w:t>
      </w:r>
      <w:r w:rsidRPr="006F3E93">
        <w:t xml:space="preserve">, I know of no way to find and replace them using Word’s F&amp;R. However, you can do so with </w:t>
      </w:r>
      <w:r w:rsidRPr="008B614D">
        <w:rPr>
          <w:i/>
        </w:rPr>
        <w:t>FRedit</w:t>
      </w:r>
      <w:r w:rsidRPr="006F3E93">
        <w:t xml:space="preserve">. Here’s an example – </w:t>
      </w:r>
      <w:r w:rsidRPr="006F3E93">
        <w:rPr>
          <w:rFonts w:ascii="Garamond" w:hAnsi="Garamond" w:cs="Courier New"/>
          <w:color w:val="000000"/>
        </w:rPr>
        <w:sym w:font="Symbol" w:char="F062"/>
      </w:r>
      <w:r w:rsidRPr="006F3E93">
        <w:t xml:space="preserve"> – and if you use </w:t>
      </w:r>
      <w:r w:rsidRPr="00045521">
        <w:rPr>
          <w:i/>
        </w:rPr>
        <w:t>WhatChar</w:t>
      </w:r>
      <w:r w:rsidRPr="006F3E93">
        <w:t>, you get:</w:t>
      </w:r>
    </w:p>
    <w:p w14:paraId="07779FEC" w14:textId="77777777" w:rsidR="005204CD" w:rsidRPr="006F3E93" w:rsidRDefault="005204CD" w:rsidP="005204CD">
      <w:pPr>
        <w:jc w:val="center"/>
        <w:rPr>
          <w:rStyle w:val="HTMLSample"/>
          <w:b/>
        </w:rPr>
      </w:pPr>
      <w:r>
        <w:rPr>
          <w:rFonts w:ascii="Courier New" w:hAnsi="Courier New" w:cs="Courier New"/>
          <w:b/>
          <w:noProof/>
          <w:lang w:eastAsia="en-GB"/>
        </w:rPr>
        <w:drawing>
          <wp:inline distT="0" distB="0" distL="0" distR="0" wp14:anchorId="24C87926" wp14:editId="39DC6871">
            <wp:extent cx="4067175" cy="23241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67175" cy="2324100"/>
                    </a:xfrm>
                    <a:prstGeom prst="rect">
                      <a:avLst/>
                    </a:prstGeom>
                    <a:noFill/>
                    <a:ln>
                      <a:noFill/>
                    </a:ln>
                  </pic:spPr>
                </pic:pic>
              </a:graphicData>
            </a:graphic>
          </wp:inline>
        </w:drawing>
      </w:r>
    </w:p>
    <w:p w14:paraId="133ECD3F" w14:textId="77777777" w:rsidR="005204CD" w:rsidRPr="006F3E93" w:rsidRDefault="005204CD" w:rsidP="005204CD">
      <w:pPr>
        <w:rPr>
          <w:rStyle w:val="HTMLSample"/>
          <w:b/>
          <w:highlight w:val="green"/>
        </w:rPr>
      </w:pPr>
    </w:p>
    <w:p w14:paraId="6B549950" w14:textId="77777777" w:rsidR="005204CD" w:rsidRPr="006F3E93" w:rsidRDefault="005204CD" w:rsidP="005204CD">
      <w:r w:rsidRPr="006F3E93">
        <w:t>If you now click &lt;ctrl-V&gt; you get:</w:t>
      </w:r>
    </w:p>
    <w:p w14:paraId="278A9171" w14:textId="77777777" w:rsidR="005204CD" w:rsidRPr="006F3E93" w:rsidRDefault="005204CD" w:rsidP="005204CD"/>
    <w:p w14:paraId="09FA6DCD" w14:textId="77777777" w:rsidR="005204CD" w:rsidRPr="006F3E93" w:rsidRDefault="005204CD" w:rsidP="005204CD">
      <w:r w:rsidRPr="006F3E93">
        <w:t>&lt;&amp;HF062&gt;|</w:t>
      </w:r>
    </w:p>
    <w:p w14:paraId="67530B77" w14:textId="77777777" w:rsidR="005204CD" w:rsidRPr="006F3E93" w:rsidRDefault="005204CD" w:rsidP="005204CD"/>
    <w:p w14:paraId="77EBC4B2" w14:textId="77777777" w:rsidR="005204CD" w:rsidRPr="006F3E93" w:rsidRDefault="005204CD" w:rsidP="005204CD">
      <w:r w:rsidRPr="006F3E93">
        <w:t xml:space="preserve">which is the start of a </w:t>
      </w:r>
      <w:r w:rsidRPr="008B614D">
        <w:rPr>
          <w:i/>
        </w:rPr>
        <w:t>FRedit</w:t>
      </w:r>
      <w:r w:rsidRPr="006F3E93">
        <w:t xml:space="preserve"> item. Just add a proper </w:t>
      </w:r>
      <w:r>
        <w:t>U</w:t>
      </w:r>
      <w:r w:rsidRPr="006F3E93">
        <w:t>nicode β:</w:t>
      </w:r>
    </w:p>
    <w:p w14:paraId="2AE5D328" w14:textId="77777777" w:rsidR="005204CD" w:rsidRPr="006F3E93" w:rsidRDefault="005204CD" w:rsidP="005204CD"/>
    <w:p w14:paraId="4DE26DFD" w14:textId="77777777" w:rsidR="005204CD" w:rsidRPr="006F3E93" w:rsidRDefault="005204CD" w:rsidP="005204CD">
      <w:r w:rsidRPr="006F3E93">
        <w:t>&lt;&amp;HF062&gt;|β</w:t>
      </w:r>
    </w:p>
    <w:p w14:paraId="02A24F31" w14:textId="77777777" w:rsidR="005204CD" w:rsidRPr="006F3E93" w:rsidRDefault="005204CD" w:rsidP="005204CD"/>
    <w:p w14:paraId="27C4BAD5" w14:textId="77777777" w:rsidR="005204CD" w:rsidRPr="006F3E93" w:rsidRDefault="005204CD" w:rsidP="005204CD">
      <w:r w:rsidRPr="006F3E93">
        <w:t xml:space="preserve">and when you run </w:t>
      </w:r>
      <w:r w:rsidRPr="008B614D">
        <w:rPr>
          <w:i/>
        </w:rPr>
        <w:t>FRedit</w:t>
      </w:r>
      <w:r w:rsidRPr="006F3E93">
        <w:t>, all those nasty Symbol</w:t>
      </w:r>
      <w:r>
        <w:t xml:space="preserve"> fonts</w:t>
      </w:r>
      <w:r w:rsidRPr="006F3E93">
        <w:t xml:space="preserve"> betas will be changed to </w:t>
      </w:r>
      <w:r>
        <w:t>U</w:t>
      </w:r>
      <w:r w:rsidRPr="006F3E93">
        <w:t>nicode.</w:t>
      </w:r>
    </w:p>
    <w:p w14:paraId="4140416B" w14:textId="77777777" w:rsidR="005204CD" w:rsidRPr="006F3E93" w:rsidRDefault="005204CD" w:rsidP="005204CD"/>
    <w:p w14:paraId="591A6DA7" w14:textId="77777777" w:rsidR="005204CD" w:rsidRPr="006F3E93" w:rsidRDefault="005204CD" w:rsidP="005204CD">
      <w:r w:rsidRPr="006F3E93">
        <w:t xml:space="preserve">(The </w:t>
      </w:r>
      <w:r w:rsidRPr="000F2D4E">
        <w:t>FRedit</w:t>
      </w:r>
      <w:r>
        <w:t xml:space="preserve"> </w:t>
      </w:r>
      <w:r w:rsidRPr="006F3E93">
        <w:t>library</w:t>
      </w:r>
      <w:r>
        <w:t>,</w:t>
      </w:r>
      <w:r w:rsidRPr="006F3E93">
        <w:t xml:space="preserve"> </w:t>
      </w:r>
      <w:r w:rsidRPr="000F2D4E">
        <w:t>which</w:t>
      </w:r>
      <w:r w:rsidRPr="006F3E93">
        <w:t xml:space="preserve"> comes with </w:t>
      </w:r>
      <w:r w:rsidRPr="008B614D">
        <w:rPr>
          <w:i/>
        </w:rPr>
        <w:t>FRedit</w:t>
      </w:r>
      <w:r>
        <w:t>,</w:t>
      </w:r>
      <w:r w:rsidRPr="006F3E93">
        <w:t xml:space="preserve"> has several of these set up for you already.)</w:t>
      </w:r>
    </w:p>
    <w:p w14:paraId="65ED79F4" w14:textId="77777777" w:rsidR="005204CD" w:rsidRDefault="005204CD" w:rsidP="005204CD"/>
    <w:p w14:paraId="626C811F" w14:textId="77777777" w:rsidR="005204CD" w:rsidRPr="000F2D4E" w:rsidRDefault="005204CD" w:rsidP="005204CD">
      <w:pPr>
        <w:rPr>
          <w:rFonts w:ascii="Arial" w:eastAsia="MS Mincho" w:hAnsi="Arial" w:cs="Arial"/>
          <w:bCs/>
          <w:i/>
          <w:color w:val="0000FF"/>
          <w:sz w:val="24"/>
          <w:szCs w:val="28"/>
        </w:rPr>
      </w:pPr>
      <w:r w:rsidRPr="000F2D4E">
        <w:rPr>
          <w:rFonts w:ascii="Arial" w:eastAsia="MS Mincho" w:hAnsi="Arial" w:cs="Arial"/>
          <w:bCs/>
          <w:i/>
          <w:color w:val="0000FF"/>
          <w:sz w:val="24"/>
          <w:szCs w:val="28"/>
        </w:rPr>
        <w:t>Now with added voice!</w:t>
      </w:r>
      <w:bookmarkStart w:id="64" w:name="myTempMark"/>
      <w:bookmarkEnd w:id="64"/>
    </w:p>
    <w:p w14:paraId="77A26949" w14:textId="77777777" w:rsidR="005204CD" w:rsidRDefault="005204CD" w:rsidP="005204CD">
      <w:r>
        <w:t xml:space="preserve">I've added the possibility of using voice so that it speaks the character, and then you don’t need to clear the on-screen prompt window, giving you all the gory details; I find this speeds up the process . </w:t>
      </w:r>
      <w:r w:rsidRPr="000F2D4E">
        <w:t>However,</w:t>
      </w:r>
      <w:r>
        <w:t xml:space="preserve"> if you want those details, just select the </w:t>
      </w:r>
      <w:r w:rsidRPr="000F2D4E">
        <w:t>character</w:t>
      </w:r>
      <w:r>
        <w:t xml:space="preserve"> and run the macro again.</w:t>
      </w:r>
    </w:p>
    <w:p w14:paraId="2CAE0C5B" w14:textId="77777777" w:rsidR="005204CD" w:rsidRDefault="005204CD" w:rsidP="005204CD"/>
    <w:p w14:paraId="2C1CDC0C" w14:textId="77777777" w:rsidR="005204CD" w:rsidRDefault="005204CD" w:rsidP="005204CD">
      <w:r>
        <w:t>So to enable voice, you need to change to:</w:t>
      </w:r>
    </w:p>
    <w:p w14:paraId="6A327BCB" w14:textId="77777777" w:rsidR="005204CD" w:rsidRDefault="005204CD" w:rsidP="005204CD"/>
    <w:p w14:paraId="2DC406DE" w14:textId="77777777" w:rsidR="005204CD" w:rsidRPr="00FB3279" w:rsidRDefault="005204CD" w:rsidP="005204CD">
      <w:pPr>
        <w:rPr>
          <w:rStyle w:val="HTMLSample"/>
        </w:rPr>
      </w:pPr>
      <w:r w:rsidRPr="00FB3279">
        <w:rPr>
          <w:rStyle w:val="HTMLSample"/>
        </w:rPr>
        <w:t>useVoice = True</w:t>
      </w:r>
    </w:p>
    <w:p w14:paraId="5448509C" w14:textId="77777777" w:rsidR="005204CD" w:rsidRDefault="005204CD" w:rsidP="005204CD"/>
    <w:p w14:paraId="754941F7" w14:textId="77777777" w:rsidR="005204CD" w:rsidRDefault="005204CD" w:rsidP="005204CD">
      <w:r>
        <w:t>and you also have to ‘uncomment’ the line at the beginning of the macro:</w:t>
      </w:r>
    </w:p>
    <w:p w14:paraId="1674A402" w14:textId="77777777" w:rsidR="005204CD" w:rsidRDefault="005204CD" w:rsidP="005204CD"/>
    <w:p w14:paraId="13C49D32" w14:textId="77777777" w:rsidR="005204CD" w:rsidRPr="000F2D4E" w:rsidRDefault="005204CD" w:rsidP="005204CD">
      <w:pPr>
        <w:rPr>
          <w:rStyle w:val="HTMLSample"/>
        </w:rPr>
      </w:pPr>
      <w:r>
        <w:rPr>
          <w:rStyle w:val="HTMLSample"/>
        </w:rPr>
        <w:t>'</w:t>
      </w:r>
      <w:r w:rsidRPr="000F2D4E">
        <w:rPr>
          <w:rStyle w:val="HTMLSample"/>
        </w:rPr>
        <w:t xml:space="preserve"> Set speech = New SpVoice</w:t>
      </w:r>
    </w:p>
    <w:p w14:paraId="78CF510A" w14:textId="77777777" w:rsidR="005204CD" w:rsidRDefault="005204CD" w:rsidP="005204CD"/>
    <w:p w14:paraId="4464F095" w14:textId="77777777" w:rsidR="005204CD" w:rsidRDefault="005204CD" w:rsidP="005204CD">
      <w:r>
        <w:t xml:space="preserve">i.e. delete the </w:t>
      </w:r>
      <w:r w:rsidRPr="000F2D4E">
        <w:t>apostrophe</w:t>
      </w:r>
      <w:r>
        <w:t>.</w:t>
      </w:r>
    </w:p>
    <w:p w14:paraId="6F6E5905" w14:textId="77777777" w:rsidR="005204CD" w:rsidRDefault="005204CD" w:rsidP="005204CD"/>
    <w:p w14:paraId="775A0D4C" w14:textId="77777777" w:rsidR="005204CD" w:rsidRDefault="005204CD" w:rsidP="005204CD">
      <w:r>
        <w:lastRenderedPageBreak/>
        <w:t>If you try this and Word complains: “Compile error: User-define type not defined” then you need to enable voice on your copy of Word (available from Word 2010 onwards, I think):</w:t>
      </w:r>
    </w:p>
    <w:p w14:paraId="54BD1FCF" w14:textId="77777777" w:rsidR="005204CD" w:rsidRDefault="005204CD" w:rsidP="005204CD"/>
    <w:p w14:paraId="767A2422" w14:textId="77777777" w:rsidR="005204CD" w:rsidRPr="006F3E93" w:rsidRDefault="005204CD" w:rsidP="005204CD">
      <w:r>
        <w:t>In VBA, click on Tools–References and find “</w:t>
      </w:r>
      <w:r w:rsidRPr="000F2D4E">
        <w:t>Microsoft</w:t>
      </w:r>
      <w:r>
        <w:t xml:space="preserve"> Speech Object Library”, tick the box and click OK. On my computer there are two lines saying “</w:t>
      </w:r>
      <w:r w:rsidRPr="000F2D4E">
        <w:t>Microsoft</w:t>
      </w:r>
      <w:r>
        <w:t xml:space="preserve"> Speech Object Library”, so make sure you tick the one that says ‘sapi.dll’ at the end, and not the one saying ‘sapi_one’.</w:t>
      </w:r>
    </w:p>
    <w:p w14:paraId="46C927AF" w14:textId="77777777" w:rsidR="005204CD" w:rsidRPr="006F3E93" w:rsidRDefault="005204CD" w:rsidP="005204CD"/>
    <w:p w14:paraId="2E043DAA" w14:textId="77777777" w:rsidR="005204CD" w:rsidRPr="006F3E93" w:rsidRDefault="005204CD" w:rsidP="005204CD">
      <w:pPr>
        <w:rPr>
          <w:rStyle w:val="HTMLSample"/>
          <w:b/>
        </w:rPr>
      </w:pPr>
      <w:r w:rsidRPr="006F3E93">
        <w:rPr>
          <w:rStyle w:val="HTMLSample"/>
          <w:b/>
          <w:highlight w:val="green"/>
        </w:rPr>
        <w:t>Sub WhatChar()</w:t>
      </w:r>
    </w:p>
    <w:p w14:paraId="6247DF16" w14:textId="77777777" w:rsidR="00F06008" w:rsidRPr="005376C4" w:rsidRDefault="00F06008" w:rsidP="00F06008">
      <w:pPr>
        <w:rPr>
          <w:rStyle w:val="HTMLSample"/>
        </w:rPr>
      </w:pPr>
    </w:p>
    <w:p w14:paraId="7A463F88" w14:textId="77777777" w:rsidR="00F06008" w:rsidRPr="006F3E93" w:rsidRDefault="00F06008" w:rsidP="00F06008">
      <w:pPr>
        <w:pStyle w:val="Heading2"/>
      </w:pPr>
      <w:bookmarkStart w:id="65" w:name="_Toc477885752"/>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r w:rsidRPr="006F3E93">
        <w:t>Instant Find</w:t>
      </w:r>
      <w:bookmarkEnd w:id="65"/>
    </w:p>
    <w:p w14:paraId="74003DDD" w14:textId="77777777" w:rsidR="00F06008" w:rsidRPr="006F3E93" w:rsidRDefault="00F06008" w:rsidP="00F06008">
      <w:r w:rsidRPr="006F3E93">
        <w:t>As an editor, you want to be able to move around the text looking for things, quickly and easily. For example, you’re reading through the text, and you read:</w:t>
      </w:r>
    </w:p>
    <w:p w14:paraId="4852320F" w14:textId="77777777" w:rsidR="00F06008" w:rsidRPr="006F3E93" w:rsidRDefault="00F06008" w:rsidP="00F06008"/>
    <w:p w14:paraId="14573D26" w14:textId="77777777" w:rsidR="00F06008" w:rsidRPr="006F3E93" w:rsidRDefault="00F06008" w:rsidP="00F06008">
      <w:r w:rsidRPr="006F3E93">
        <w:t>‘</w:t>
      </w:r>
      <w:r w:rsidRPr="006F3E93">
        <w:rPr>
          <w:b/>
        </w:rPr>
        <w:t>Step 1</w:t>
      </w:r>
      <w:r w:rsidRPr="006F3E93">
        <w:t>: Put the cat out’</w:t>
      </w:r>
    </w:p>
    <w:p w14:paraId="71D18A28" w14:textId="77777777" w:rsidR="00F06008" w:rsidRPr="006F3E93" w:rsidRDefault="00F06008" w:rsidP="00F06008"/>
    <w:p w14:paraId="0EAE18F2" w14:textId="77777777" w:rsidR="00F06008" w:rsidRPr="006F3E93" w:rsidRDefault="00F06008" w:rsidP="00F06008">
      <w:r w:rsidRPr="006F3E93">
        <w:t>and you think to yourself, ‘Hang on, did the lists earlier in the text have a colon after the number or not – and were they separated with a space or a tab?’ So, you want to be able to quickly look back – but how far back was it, and will you be able to find it if you rely on scrolling back and scanning by eye?</w:t>
      </w:r>
    </w:p>
    <w:p w14:paraId="47FFAB7E" w14:textId="77777777" w:rsidR="00F06008" w:rsidRPr="006F3E93" w:rsidRDefault="00F06008" w:rsidP="00F06008"/>
    <w:p w14:paraId="3662E7BA" w14:textId="77777777" w:rsidR="00F06008" w:rsidRPr="006F3E93" w:rsidRDefault="00F06008" w:rsidP="00F06008">
      <w:r w:rsidRPr="006F3E93">
        <w:t>Using the macros below, there’s a quick and easy way: (</w:t>
      </w:r>
      <w:r w:rsidRPr="006F3E93">
        <w:rPr>
          <w:i/>
        </w:rPr>
        <w:t>You can use whatever keystrokes you like, but for the sake of the explanation, let’s assume you are using my keystroke suggestions.</w:t>
      </w:r>
      <w:r w:rsidRPr="006F3E93">
        <w:t>)</w:t>
      </w:r>
    </w:p>
    <w:p w14:paraId="0B609414" w14:textId="77777777" w:rsidR="00F06008" w:rsidRPr="006F3E93" w:rsidRDefault="00F06008" w:rsidP="00F06008"/>
    <w:p w14:paraId="131D7E03" w14:textId="77777777" w:rsidR="00F06008" w:rsidRPr="006F3E93" w:rsidRDefault="00F06008" w:rsidP="00F06008">
      <w:r w:rsidRPr="006F3E93">
        <w:t xml:space="preserve">Click in the word ‘Step’ and press Ctrl-Shift-Alt-Up to run </w:t>
      </w:r>
      <w:r w:rsidRPr="008B614D">
        <w:rPr>
          <w:i/>
        </w:rPr>
        <w:t>InstantFindUp</w:t>
      </w:r>
      <w:r w:rsidRPr="006F3E93">
        <w:t xml:space="preserve">. This loads ‘Step’ into the F&amp;R, and jumps up to the </w:t>
      </w:r>
      <w:r w:rsidRPr="006F3E93">
        <w:rPr>
          <w:i/>
        </w:rPr>
        <w:t>previous</w:t>
      </w:r>
      <w:r w:rsidRPr="006F3E93">
        <w:t xml:space="preserve"> occurrence. (If you had done Ctrl-Shift-Alt-Down, it would have run </w:t>
      </w:r>
      <w:r w:rsidRPr="008B614D">
        <w:rPr>
          <w:i/>
        </w:rPr>
        <w:t>InstantFindDown</w:t>
      </w:r>
      <w:r w:rsidRPr="006F3E93">
        <w:t xml:space="preserve"> and jumped on to the </w:t>
      </w:r>
      <w:r w:rsidRPr="006F3E93">
        <w:rPr>
          <w:i/>
        </w:rPr>
        <w:t>next</w:t>
      </w:r>
      <w:r w:rsidRPr="006F3E93">
        <w:t xml:space="preserve"> occurrence.)</w:t>
      </w:r>
    </w:p>
    <w:p w14:paraId="6D77FC26" w14:textId="77777777" w:rsidR="00F06008" w:rsidRPr="006F3E93" w:rsidRDefault="00F06008" w:rsidP="00F06008"/>
    <w:p w14:paraId="2F112D73" w14:textId="77777777" w:rsidR="00F06008" w:rsidRPr="006F3E93" w:rsidRDefault="00F06008" w:rsidP="00F06008">
      <w:r w:rsidRPr="006F3E93">
        <w:t>(By default, the macro assumes that you’re looking for the single word at the cursor, so if you want, say, to look for ‘Step 1’, then just select it before running the macro.)</w:t>
      </w:r>
    </w:p>
    <w:p w14:paraId="410960FB" w14:textId="77777777" w:rsidR="00F06008" w:rsidRPr="006F3E93" w:rsidRDefault="00F06008" w:rsidP="00F06008"/>
    <w:p w14:paraId="1FDA4C9C" w14:textId="77777777" w:rsidR="00F06008" w:rsidRPr="006F3E93" w:rsidRDefault="00F06008" w:rsidP="00F06008">
      <w:r w:rsidRPr="006F3E93">
        <w:t>Now that the F&amp;R is loaded, Alt-Left (</w:t>
      </w:r>
      <w:r w:rsidRPr="008B614D">
        <w:rPr>
          <w:i/>
        </w:rPr>
        <w:t>FindBack</w:t>
      </w:r>
      <w:r w:rsidRPr="006F3E93">
        <w:t>) and Alt-Right (</w:t>
      </w:r>
      <w:r w:rsidRPr="008B614D">
        <w:rPr>
          <w:i/>
        </w:rPr>
        <w:t>FindFwd</w:t>
      </w:r>
      <w:r w:rsidRPr="006F3E93">
        <w:t>) will jump you to the previous and the next occurrence of ‘Step’, so you can go up and down each ‘Step’ to your heart’s content.</w:t>
      </w:r>
    </w:p>
    <w:p w14:paraId="14B9C4D5" w14:textId="77777777" w:rsidR="00F06008" w:rsidRPr="006F3E93" w:rsidRDefault="00F06008" w:rsidP="00F06008"/>
    <w:p w14:paraId="35C0CFC9" w14:textId="77777777" w:rsidR="00F06008" w:rsidRPr="006F3E93" w:rsidRDefault="00F06008" w:rsidP="00F06008">
      <w:r w:rsidRPr="006F3E93">
        <w:t>But then you see that it’s finding ‘step’ as well as ‘Step’. Bother!</w:t>
      </w:r>
    </w:p>
    <w:p w14:paraId="40F01288" w14:textId="77777777" w:rsidR="00F06008" w:rsidRPr="006F3E93" w:rsidRDefault="00F06008" w:rsidP="00F06008"/>
    <w:p w14:paraId="5503D44E" w14:textId="77777777" w:rsidR="00F06008" w:rsidRPr="006F3E93" w:rsidRDefault="00F06008" w:rsidP="00F06008">
      <w:r w:rsidRPr="006F3E93">
        <w:t xml:space="preserve">No worries! We can soon ‘control’ that. Pressing Ctrl-Alt-Left (and -Right), will jump you through </w:t>
      </w:r>
      <w:r w:rsidRPr="006F3E93">
        <w:rPr>
          <w:i/>
        </w:rPr>
        <w:t>case sensitively</w:t>
      </w:r>
      <w:r w:rsidRPr="006F3E93">
        <w:t>, so that it will take you through the occurrences of ‘Step’, but ignore ‘step’. (Word’s own Ctrl-PageUp and Ctrl-Page-Down also jump you from one occurrence to the next.)</w:t>
      </w:r>
    </w:p>
    <w:p w14:paraId="0EF49991" w14:textId="77777777" w:rsidR="00F06008" w:rsidRPr="006F3E93" w:rsidRDefault="00F06008" w:rsidP="00F06008"/>
    <w:p w14:paraId="58B4125C" w14:textId="77777777" w:rsidR="00F06008" w:rsidRPr="006F3E93" w:rsidRDefault="00F06008" w:rsidP="00F06008">
      <w:r w:rsidRPr="006F3E93">
        <w:t xml:space="preserve">(There’s more to come, but just try these and get used to them before </w:t>
      </w:r>
      <w:r>
        <w:t>memorising</w:t>
      </w:r>
      <w:r w:rsidRPr="006F3E93">
        <w:t xml:space="preserve"> more keystrokes.)</w:t>
      </w:r>
    </w:p>
    <w:p w14:paraId="0F314697" w14:textId="77777777" w:rsidR="00F06008" w:rsidRPr="006F3E93" w:rsidRDefault="00F06008" w:rsidP="00F06008"/>
    <w:p w14:paraId="706DC94C" w14:textId="77777777" w:rsidR="00F06008" w:rsidRPr="006F3E93" w:rsidRDefault="00F06008" w:rsidP="00F06008">
      <w:r w:rsidRPr="006F3E93">
        <w:t xml:space="preserve">I also find it useful to instantly find the selected text by </w:t>
      </w:r>
      <w:r w:rsidRPr="006F3E93">
        <w:rPr>
          <w:i/>
        </w:rPr>
        <w:t>first</w:t>
      </w:r>
      <w:r w:rsidRPr="006F3E93">
        <w:t xml:space="preserve"> jumping to the top of the document and </w:t>
      </w:r>
      <w:r w:rsidRPr="006F3E93">
        <w:rPr>
          <w:i/>
        </w:rPr>
        <w:t>then</w:t>
      </w:r>
      <w:r w:rsidRPr="006F3E93">
        <w:t xml:space="preserve"> searching downwards for it – that’s </w:t>
      </w:r>
      <w:r w:rsidRPr="008B614D">
        <w:rPr>
          <w:i/>
        </w:rPr>
        <w:t>InstantFindTop</w:t>
      </w:r>
      <w:r w:rsidRPr="006F3E93">
        <w:t>.</w:t>
      </w:r>
    </w:p>
    <w:p w14:paraId="3ED05C86" w14:textId="77777777" w:rsidR="00F06008" w:rsidRPr="006F3E93" w:rsidRDefault="00F06008" w:rsidP="00F06008"/>
    <w:p w14:paraId="5A7A5A84" w14:textId="77777777" w:rsidR="00F06008" w:rsidRPr="006F3E93" w:rsidRDefault="00F06008" w:rsidP="00F06008">
      <w:r w:rsidRPr="006F3E93">
        <w:t xml:space="preserve">Someone asked to do the opposite: first jump to the bottom of the document and then search upwards for it – that’s </w:t>
      </w:r>
      <w:r w:rsidRPr="008B614D">
        <w:rPr>
          <w:i/>
        </w:rPr>
        <w:t>InstantFindBottom</w:t>
      </w:r>
      <w:r w:rsidRPr="006F3E93">
        <w:t>.</w:t>
      </w:r>
    </w:p>
    <w:p w14:paraId="22EF71FE" w14:textId="77777777" w:rsidR="00F06008" w:rsidRPr="006F3E93" w:rsidRDefault="00F06008" w:rsidP="00F06008"/>
    <w:p w14:paraId="56F4D04C" w14:textId="77777777" w:rsidR="00F06008" w:rsidRPr="006F3E93" w:rsidRDefault="00F06008" w:rsidP="00F06008">
      <w:pPr>
        <w:rPr>
          <w:rStyle w:val="HTMLSample"/>
          <w:b/>
        </w:rPr>
      </w:pPr>
    </w:p>
    <w:p w14:paraId="08E7E834" w14:textId="77777777" w:rsidR="00F06008" w:rsidRPr="006F3E93" w:rsidRDefault="00F06008" w:rsidP="00F06008">
      <w:pPr>
        <w:rPr>
          <w:rStyle w:val="HTMLSample"/>
          <w:b/>
        </w:rPr>
      </w:pPr>
      <w:r w:rsidRPr="006F3E93">
        <w:rPr>
          <w:rStyle w:val="HTMLSample"/>
          <w:b/>
          <w:highlight w:val="green"/>
        </w:rPr>
        <w:t>Sub InstantFindDown()</w:t>
      </w:r>
    </w:p>
    <w:p w14:paraId="43C3B848" w14:textId="77777777" w:rsidR="00F06008" w:rsidRPr="006F3E93" w:rsidRDefault="00F06008" w:rsidP="00F06008">
      <w:pPr>
        <w:rPr>
          <w:rStyle w:val="HTMLSample"/>
          <w:b/>
        </w:rPr>
      </w:pPr>
    </w:p>
    <w:p w14:paraId="46816E22" w14:textId="77777777" w:rsidR="00F06008" w:rsidRPr="006F3E93" w:rsidRDefault="00F06008" w:rsidP="00F06008">
      <w:pPr>
        <w:rPr>
          <w:rStyle w:val="HTMLSample"/>
          <w:b/>
        </w:rPr>
      </w:pPr>
      <w:r w:rsidRPr="006F3E93">
        <w:rPr>
          <w:rStyle w:val="HTMLSample"/>
          <w:b/>
          <w:highlight w:val="green"/>
        </w:rPr>
        <w:t>Sub InstantFindUp()</w:t>
      </w:r>
    </w:p>
    <w:p w14:paraId="6E6AEF3B" w14:textId="77777777" w:rsidR="00F06008" w:rsidRPr="006F3E93" w:rsidRDefault="00F06008" w:rsidP="00F06008">
      <w:pPr>
        <w:rPr>
          <w:rStyle w:val="HTMLSample"/>
          <w:b/>
        </w:rPr>
      </w:pPr>
    </w:p>
    <w:p w14:paraId="1768A552" w14:textId="77777777" w:rsidR="00F06008" w:rsidRPr="006F3E93" w:rsidRDefault="00F06008" w:rsidP="00F06008">
      <w:pPr>
        <w:rPr>
          <w:rStyle w:val="HTMLSample"/>
          <w:b/>
        </w:rPr>
      </w:pPr>
      <w:r w:rsidRPr="006F3E93">
        <w:rPr>
          <w:rStyle w:val="HTMLSample"/>
          <w:b/>
          <w:highlight w:val="green"/>
        </w:rPr>
        <w:t>Sub InstantFindTop()</w:t>
      </w:r>
    </w:p>
    <w:p w14:paraId="249AEA12" w14:textId="77777777" w:rsidR="00F06008" w:rsidRPr="006F3E93" w:rsidRDefault="00F06008" w:rsidP="00F06008">
      <w:pPr>
        <w:rPr>
          <w:rStyle w:val="HTMLSample"/>
          <w:b/>
        </w:rPr>
      </w:pPr>
    </w:p>
    <w:p w14:paraId="66127F9D" w14:textId="77777777" w:rsidR="00F06008" w:rsidRPr="006F3E93" w:rsidRDefault="00F06008" w:rsidP="00F06008">
      <w:pPr>
        <w:rPr>
          <w:rStyle w:val="HTMLSample"/>
          <w:b/>
        </w:rPr>
      </w:pPr>
      <w:r w:rsidRPr="006F3E93">
        <w:rPr>
          <w:rStyle w:val="HTMLSample"/>
          <w:b/>
          <w:highlight w:val="green"/>
        </w:rPr>
        <w:t>Sub InstantFindBottom()</w:t>
      </w:r>
    </w:p>
    <w:p w14:paraId="6EB6AA63" w14:textId="77777777" w:rsidR="00F06008" w:rsidRPr="006F3E93" w:rsidRDefault="00F06008" w:rsidP="00F06008">
      <w:pPr>
        <w:rPr>
          <w:rStyle w:val="HTMLSample"/>
          <w:b/>
        </w:rPr>
      </w:pPr>
    </w:p>
    <w:p w14:paraId="70B37792" w14:textId="77777777" w:rsidR="00F06008" w:rsidRPr="006F3E93" w:rsidRDefault="00F06008" w:rsidP="00F06008">
      <w:pPr>
        <w:rPr>
          <w:rStyle w:val="HTMLSample"/>
          <w:b/>
        </w:rPr>
      </w:pPr>
      <w:r w:rsidRPr="006F3E93">
        <w:rPr>
          <w:rStyle w:val="HTMLSample"/>
          <w:b/>
          <w:highlight w:val="green"/>
        </w:rPr>
        <w:t>Sub FindFwd()</w:t>
      </w:r>
    </w:p>
    <w:p w14:paraId="2FFF138D" w14:textId="77777777" w:rsidR="00F06008" w:rsidRPr="006F3E93" w:rsidRDefault="00F06008" w:rsidP="00F06008">
      <w:pPr>
        <w:rPr>
          <w:rStyle w:val="HTMLSample"/>
          <w:b/>
        </w:rPr>
      </w:pPr>
    </w:p>
    <w:p w14:paraId="679DD745" w14:textId="77777777" w:rsidR="00F06008" w:rsidRPr="006F3E93" w:rsidRDefault="00F06008" w:rsidP="00F06008">
      <w:pPr>
        <w:rPr>
          <w:rStyle w:val="HTMLSample"/>
          <w:b/>
        </w:rPr>
      </w:pPr>
      <w:r w:rsidRPr="006F3E93">
        <w:rPr>
          <w:rStyle w:val="HTMLSample"/>
          <w:b/>
          <w:highlight w:val="green"/>
        </w:rPr>
        <w:t>Sub FindBack()</w:t>
      </w:r>
    </w:p>
    <w:p w14:paraId="2D58641C" w14:textId="77777777" w:rsidR="00F06008" w:rsidRPr="006F3E93" w:rsidRDefault="00F06008" w:rsidP="00F06008">
      <w:pPr>
        <w:rPr>
          <w:rStyle w:val="HTMLSample"/>
        </w:rPr>
      </w:pPr>
    </w:p>
    <w:p w14:paraId="33054B2F" w14:textId="77777777" w:rsidR="00F06008" w:rsidRPr="006F3E93" w:rsidRDefault="00F06008" w:rsidP="00F06008">
      <w:r w:rsidRPr="006F3E93">
        <w:t xml:space="preserve">And I’ve realised that, for </w:t>
      </w:r>
      <w:r w:rsidRPr="008B614D">
        <w:rPr>
          <w:i/>
        </w:rPr>
        <w:t>DocAlyse</w:t>
      </w:r>
      <w:r w:rsidRPr="006F3E93">
        <w:t xml:space="preserve">, it’s useful to be able to ‘find down’, but with wildcards switched on. This is so that you can select, for example, ‘[a-zA-Z]@, [a-zA-Z]@, and’ in the </w:t>
      </w:r>
      <w:r w:rsidRPr="008B614D">
        <w:rPr>
          <w:i/>
        </w:rPr>
        <w:t>DocAlyse</w:t>
      </w:r>
      <w:r w:rsidRPr="006F3E93">
        <w:t xml:space="preserve"> summary to search through the text for serial commas. So I’ve added another one:</w:t>
      </w:r>
    </w:p>
    <w:p w14:paraId="6D2208B6" w14:textId="77777777" w:rsidR="00F06008" w:rsidRPr="006F3E93" w:rsidRDefault="00F06008" w:rsidP="00F06008">
      <w:pPr>
        <w:rPr>
          <w:rStyle w:val="HTMLSample"/>
          <w:b/>
        </w:rPr>
      </w:pPr>
    </w:p>
    <w:p w14:paraId="4DB528A0" w14:textId="77777777" w:rsidR="00F06008" w:rsidRPr="006F3E93" w:rsidRDefault="00F06008" w:rsidP="00F06008">
      <w:pPr>
        <w:rPr>
          <w:rStyle w:val="HTMLSample"/>
          <w:b/>
        </w:rPr>
      </w:pPr>
      <w:r w:rsidRPr="006F3E93">
        <w:rPr>
          <w:rStyle w:val="HTMLSample"/>
          <w:b/>
          <w:highlight w:val="green"/>
        </w:rPr>
        <w:t>Sub InstantFindDownWild()</w:t>
      </w:r>
    </w:p>
    <w:p w14:paraId="39E45B5E" w14:textId="77777777" w:rsidR="00F06008" w:rsidRDefault="00F06008" w:rsidP="00F06008"/>
    <w:p w14:paraId="0891E571" w14:textId="77777777" w:rsidR="00F06008" w:rsidRPr="00EB1EDF" w:rsidRDefault="00F06008" w:rsidP="00F06008">
      <w:r>
        <w:t xml:space="preserve">Finally, being a totally nutty speed-freak, I decided it would be helpful to be able to jump up and down, from word to (the same) word, but </w:t>
      </w:r>
      <w:r w:rsidRPr="00EB1EDF">
        <w:t>without</w:t>
      </w:r>
      <w:r>
        <w:t xml:space="preserve"> losing the previous item that I was trying to find. So, say I was looking for the word </w:t>
      </w:r>
      <w:r w:rsidRPr="008B614D">
        <w:rPr>
          <w:i/>
        </w:rPr>
        <w:t>FRedit</w:t>
      </w:r>
      <w:r>
        <w:t xml:space="preserve">, I’d use </w:t>
      </w:r>
      <w:r w:rsidRPr="008B614D">
        <w:rPr>
          <w:i/>
        </w:rPr>
        <w:t>InstantFindDown</w:t>
      </w:r>
      <w:r w:rsidRPr="00EB1EDF">
        <w:t xml:space="preserve">, (or </w:t>
      </w:r>
      <w:r w:rsidRPr="00EB1EDF">
        <w:rPr>
          <w:i/>
        </w:rPr>
        <w:t>Up</w:t>
      </w:r>
      <w:r w:rsidRPr="00EB1EDF">
        <w:t>) a</w:t>
      </w:r>
      <w:r>
        <w:t xml:space="preserve">nd then </w:t>
      </w:r>
      <w:r w:rsidRPr="008B614D">
        <w:rPr>
          <w:i/>
        </w:rPr>
        <w:t>FindFwd</w:t>
      </w:r>
      <w:r>
        <w:t xml:space="preserve"> and </w:t>
      </w:r>
      <w:r w:rsidRPr="008B614D">
        <w:rPr>
          <w:i/>
        </w:rPr>
        <w:t>FindBack</w:t>
      </w:r>
      <w:r>
        <w:t xml:space="preserve">; but then </w:t>
      </w:r>
      <w:r w:rsidRPr="008B614D">
        <w:rPr>
          <w:i/>
        </w:rPr>
        <w:t>FRedit</w:t>
      </w:r>
      <w:r>
        <w:t xml:space="preserve"> is mentioned a lot in this book (currently about 200 times!). So then if I decided it was near the earlier reference to ‘speed-freak’, I could select that term and use </w:t>
      </w:r>
      <w:r w:rsidRPr="008B614D">
        <w:rPr>
          <w:i/>
        </w:rPr>
        <w:t>InstantJumpUp</w:t>
      </w:r>
      <w:r>
        <w:t xml:space="preserve"> to move to it, without losing ‘FRedit’ from the Find function.</w:t>
      </w:r>
    </w:p>
    <w:p w14:paraId="601BCDAE" w14:textId="77777777" w:rsidR="00F06008" w:rsidRDefault="00F06008" w:rsidP="00F06008">
      <w:pPr>
        <w:rPr>
          <w:rStyle w:val="HTMLSample"/>
        </w:rPr>
      </w:pPr>
    </w:p>
    <w:p w14:paraId="25AE7DCE" w14:textId="77777777" w:rsidR="00F06008" w:rsidRDefault="00F06008" w:rsidP="00F06008">
      <w:pPr>
        <w:rPr>
          <w:rStyle w:val="HTMLSample"/>
          <w:b/>
          <w:highlight w:val="green"/>
        </w:rPr>
      </w:pPr>
      <w:r w:rsidRPr="00CF70F8">
        <w:rPr>
          <w:rStyle w:val="HTMLSample"/>
          <w:b/>
          <w:highlight w:val="green"/>
        </w:rPr>
        <w:t>Sub InstantJump</w:t>
      </w:r>
      <w:r>
        <w:rPr>
          <w:rStyle w:val="HTMLSample"/>
          <w:b/>
          <w:highlight w:val="green"/>
        </w:rPr>
        <w:t>Up</w:t>
      </w:r>
      <w:r w:rsidRPr="00CF70F8">
        <w:rPr>
          <w:rStyle w:val="HTMLSample"/>
          <w:b/>
          <w:highlight w:val="green"/>
        </w:rPr>
        <w:t>()</w:t>
      </w:r>
    </w:p>
    <w:p w14:paraId="321D0966" w14:textId="77777777" w:rsidR="00F06008" w:rsidRPr="00CF70F8" w:rsidRDefault="00F06008" w:rsidP="00F06008">
      <w:pPr>
        <w:rPr>
          <w:rStyle w:val="HTMLSample"/>
          <w:b/>
          <w:highlight w:val="green"/>
        </w:rPr>
      </w:pPr>
    </w:p>
    <w:p w14:paraId="1EFE656C" w14:textId="77777777" w:rsidR="00F06008" w:rsidRPr="00CF70F8" w:rsidRDefault="00F06008" w:rsidP="00F06008">
      <w:pPr>
        <w:rPr>
          <w:rStyle w:val="HTMLSample"/>
          <w:b/>
          <w:highlight w:val="green"/>
        </w:rPr>
      </w:pPr>
      <w:r w:rsidRPr="00CF70F8">
        <w:rPr>
          <w:rStyle w:val="HTMLSample"/>
          <w:b/>
          <w:highlight w:val="green"/>
        </w:rPr>
        <w:t>Sub InstantJumpDown()</w:t>
      </w:r>
    </w:p>
    <w:p w14:paraId="2085B222" w14:textId="77777777" w:rsidR="00F06008" w:rsidRPr="006F3E93" w:rsidRDefault="00F06008" w:rsidP="00F06008">
      <w:pPr>
        <w:rPr>
          <w:rStyle w:val="HTMLSample"/>
        </w:rPr>
      </w:pPr>
    </w:p>
    <w:p w14:paraId="440F8A48" w14:textId="77777777" w:rsidR="00F06008" w:rsidRPr="006F3E93" w:rsidRDefault="00F06008" w:rsidP="00F06008">
      <w:pPr>
        <w:pStyle w:val="Heading2"/>
      </w:pPr>
      <w:bookmarkStart w:id="66" w:name="_Toc477885753"/>
      <w:r w:rsidRPr="006F3E93">
        <w:t>Instant Find – Case Sensitive</w:t>
      </w:r>
      <w:bookmarkEnd w:id="66"/>
    </w:p>
    <w:p w14:paraId="2338D462" w14:textId="77777777" w:rsidR="00F06008" w:rsidRPr="006F3E93" w:rsidRDefault="00F06008" w:rsidP="00F06008">
      <w:r w:rsidRPr="006F3E93">
        <w:t>The next pair of macros (referred to above) improve on Word’s jumping to the next and previous find. By holding the Ctrl key down – i.e. Ctrl-Alt-Right and Ctrl-Alt-Left</w:t>
      </w:r>
      <w:r>
        <w:t xml:space="preserve"> (assuming you use the same shortcuts as I do)</w:t>
      </w:r>
      <w:r w:rsidRPr="006F3E93">
        <w:t xml:space="preserve"> – it only finds matches that are exactly the same case as the Find text.</w:t>
      </w:r>
    </w:p>
    <w:p w14:paraId="5638807A" w14:textId="77777777" w:rsidR="00F06008" w:rsidRPr="006F3E93" w:rsidRDefault="00F06008" w:rsidP="00F06008">
      <w:pPr>
        <w:rPr>
          <w:rStyle w:val="HTMLSample"/>
          <w:b/>
        </w:rPr>
      </w:pPr>
    </w:p>
    <w:p w14:paraId="50A5B018" w14:textId="77777777" w:rsidR="00F06008" w:rsidRPr="006F3E93" w:rsidRDefault="00F06008" w:rsidP="00F06008">
      <w:pPr>
        <w:rPr>
          <w:rStyle w:val="HTMLSample"/>
        </w:rPr>
      </w:pPr>
      <w:r w:rsidRPr="006F3E93">
        <w:rPr>
          <w:rStyle w:val="HTMLSample"/>
          <w:b/>
          <w:highlight w:val="green"/>
        </w:rPr>
        <w:t>Sub FindFwdCase()</w:t>
      </w:r>
    </w:p>
    <w:p w14:paraId="7F617882" w14:textId="77777777" w:rsidR="00F06008" w:rsidRPr="006F3E93" w:rsidRDefault="00F06008" w:rsidP="00F06008">
      <w:pPr>
        <w:rPr>
          <w:rStyle w:val="HTMLSample"/>
          <w:b/>
        </w:rPr>
      </w:pPr>
    </w:p>
    <w:p w14:paraId="595913BA" w14:textId="77777777" w:rsidR="00F06008" w:rsidRPr="006F3E93" w:rsidRDefault="00F06008" w:rsidP="00F06008">
      <w:pPr>
        <w:rPr>
          <w:rStyle w:val="HTMLSample"/>
          <w:b/>
        </w:rPr>
      </w:pPr>
      <w:r w:rsidRPr="006F3E93">
        <w:rPr>
          <w:rStyle w:val="HTMLSample"/>
          <w:b/>
          <w:highlight w:val="green"/>
        </w:rPr>
        <w:t>Sub FindBackCase()</w:t>
      </w:r>
    </w:p>
    <w:p w14:paraId="4956B431" w14:textId="77777777" w:rsidR="00F06008" w:rsidRPr="006F3E93" w:rsidRDefault="00F06008" w:rsidP="00F06008">
      <w:pPr>
        <w:rPr>
          <w:rStyle w:val="HTMLSample"/>
        </w:rPr>
      </w:pPr>
    </w:p>
    <w:p w14:paraId="1E4B8BAD" w14:textId="77777777" w:rsidR="00F06008" w:rsidRPr="006F3E93" w:rsidRDefault="00F06008" w:rsidP="00F06008">
      <w:pPr>
        <w:rPr>
          <w:rStyle w:val="HTMLSample"/>
        </w:rPr>
      </w:pPr>
    </w:p>
    <w:p w14:paraId="47B22970" w14:textId="77777777" w:rsidR="00D73A41" w:rsidRPr="006F3E93" w:rsidRDefault="00D73A41" w:rsidP="00D73A41">
      <w:pPr>
        <w:pStyle w:val="Heading2"/>
      </w:pPr>
      <w:bookmarkStart w:id="67" w:name="_Toc31454383"/>
      <w:bookmarkEnd w:id="21"/>
      <w:r w:rsidRPr="006F3E93">
        <w:t>Spellings with varying accents</w:t>
      </w:r>
      <w:bookmarkEnd w:id="67"/>
    </w:p>
    <w:p w14:paraId="18EC9012" w14:textId="77777777" w:rsidR="00D73A41" w:rsidRPr="007976C7" w:rsidRDefault="00D73A41" w:rsidP="00D73A41">
      <w:pPr>
        <w:rPr>
          <w:i/>
        </w:rPr>
      </w:pPr>
      <w:r w:rsidRPr="007976C7">
        <w:rPr>
          <w:i/>
        </w:rPr>
        <w:t>(Video: https://youtu.be/h0oG3jWM8n8)</w:t>
      </w:r>
    </w:p>
    <w:p w14:paraId="465FC8F9" w14:textId="77777777" w:rsidR="00D73A41" w:rsidRDefault="00D73A41" w:rsidP="00D73A41">
      <w:pPr>
        <w:rPr>
          <w:i/>
        </w:rPr>
      </w:pPr>
    </w:p>
    <w:p w14:paraId="63ADC867" w14:textId="77777777" w:rsidR="00D73A41" w:rsidRDefault="00D73A41" w:rsidP="00D73A41">
      <w:r>
        <w:t xml:space="preserve">(This is, in a way, mis-named: by ‘accent’ I mean any alphabetic </w:t>
      </w:r>
      <w:r w:rsidRPr="00CF37C0">
        <w:t>character</w:t>
      </w:r>
      <w:r>
        <w:t xml:space="preserve"> other than the 26 ‘normal’ </w:t>
      </w:r>
      <w:r w:rsidRPr="00CF37C0">
        <w:t>character</w:t>
      </w:r>
      <w:r>
        <w:t>s.)</w:t>
      </w:r>
    </w:p>
    <w:p w14:paraId="1CEE105B" w14:textId="77777777" w:rsidR="00D73A41" w:rsidRDefault="00D73A41" w:rsidP="00D73A41">
      <w:pPr>
        <w:rPr>
          <w:i/>
        </w:rPr>
      </w:pPr>
    </w:p>
    <w:p w14:paraId="73F62CFA" w14:textId="77777777" w:rsidR="00D73A41" w:rsidRDefault="00D73A41" w:rsidP="00D73A41">
      <w:r w:rsidRPr="006F3E93">
        <w:t>This macro draw</w:t>
      </w:r>
      <w:r>
        <w:t>s</w:t>
      </w:r>
      <w:r w:rsidRPr="006F3E93">
        <w:t xml:space="preserve"> your attention to any</w:t>
      </w:r>
      <w:r>
        <w:t xml:space="preserve"> inconsistencies, where</w:t>
      </w:r>
      <w:r w:rsidRPr="006F3E93">
        <w:t xml:space="preserve"> </w:t>
      </w:r>
      <w:r>
        <w:t>a word containing accents (or any other special characters you’re interested it)</w:t>
      </w:r>
      <w:r w:rsidRPr="006F3E93">
        <w:t xml:space="preserve"> is spelt different</w:t>
      </w:r>
      <w:r>
        <w:t>ly</w:t>
      </w:r>
      <w:r w:rsidRPr="006F3E93">
        <w:t xml:space="preserve"> </w:t>
      </w:r>
      <w:r>
        <w:t xml:space="preserve">in other parts of the </w:t>
      </w:r>
      <w:r w:rsidRPr="003C7AF5">
        <w:t>document</w:t>
      </w:r>
      <w:r w:rsidRPr="006F3E93">
        <w:t>, e.g. facade/façade</w:t>
      </w:r>
      <w:r>
        <w:t xml:space="preserve">, cafe/café, </w:t>
      </w:r>
      <w:r w:rsidRPr="003C7AF5">
        <w:t xml:space="preserve">déjà </w:t>
      </w:r>
      <w:r>
        <w:t>vu/</w:t>
      </w:r>
      <w:r w:rsidRPr="003C7AF5">
        <w:t>d</w:t>
      </w:r>
      <w:r>
        <w:t>e</w:t>
      </w:r>
      <w:r w:rsidRPr="003C7AF5">
        <w:t>j</w:t>
      </w:r>
      <w:r>
        <w:t>a</w:t>
      </w:r>
      <w:r w:rsidRPr="003C7AF5">
        <w:t xml:space="preserve"> </w:t>
      </w:r>
      <w:r>
        <w:t>vu.</w:t>
      </w:r>
    </w:p>
    <w:p w14:paraId="46285C52" w14:textId="77777777" w:rsidR="00D73A41" w:rsidRDefault="00D73A41" w:rsidP="00D73A41"/>
    <w:p w14:paraId="156A860A" w14:textId="77777777" w:rsidR="00D73A41" w:rsidRDefault="00D73A41" w:rsidP="00D73A41">
      <w:r>
        <w:t xml:space="preserve">Note that it doesn’t list all accented characters (but see the following macro), only those that occur with </w:t>
      </w:r>
      <w:r w:rsidRPr="004C433A">
        <w:rPr>
          <w:i/>
        </w:rPr>
        <w:t>alternative</w:t>
      </w:r>
      <w:r>
        <w:t xml:space="preserve"> spellings, i.e. potential inconsistencies.</w:t>
      </w:r>
    </w:p>
    <w:p w14:paraId="32A4F5B7" w14:textId="77777777" w:rsidR="00D73A41" w:rsidRDefault="00D73A41" w:rsidP="00D73A41"/>
    <w:p w14:paraId="7D733D47" w14:textId="77777777" w:rsidR="00D73A41" w:rsidRDefault="00D73A41" w:rsidP="00D73A41">
      <w:r>
        <w:t>The macro generates a list like this:</w:t>
      </w:r>
    </w:p>
    <w:p w14:paraId="4902B7CA" w14:textId="77777777" w:rsidR="00D73A41" w:rsidRDefault="00D73A41" w:rsidP="00D73A41"/>
    <w:p w14:paraId="0851A8E9" w14:textId="77777777" w:rsidR="00D73A41" w:rsidRPr="00392C9E" w:rsidRDefault="00D73A41" w:rsidP="00D73A41">
      <w:pPr>
        <w:rPr>
          <w:lang w:val="fr-CA"/>
        </w:rPr>
      </w:pPr>
      <w:r w:rsidRPr="00392C9E">
        <w:rPr>
          <w:lang w:val="fr-CA"/>
        </w:rPr>
        <w:t xml:space="preserve">cafe . . . </w:t>
      </w:r>
      <w:r>
        <w:rPr>
          <w:lang w:val="fr-CA"/>
        </w:rPr>
        <w:t>2</w:t>
      </w:r>
    </w:p>
    <w:p w14:paraId="3FC9B508" w14:textId="77777777" w:rsidR="00D73A41" w:rsidRPr="00392C9E" w:rsidRDefault="00D73A41" w:rsidP="00D73A41">
      <w:pPr>
        <w:rPr>
          <w:lang w:val="fr-CA"/>
        </w:rPr>
      </w:pPr>
      <w:r w:rsidRPr="00392C9E">
        <w:rPr>
          <w:lang w:val="fr-CA"/>
        </w:rPr>
        <w:t xml:space="preserve">café . . . </w:t>
      </w:r>
      <w:r>
        <w:rPr>
          <w:lang w:val="fr-CA"/>
        </w:rPr>
        <w:t>6</w:t>
      </w:r>
    </w:p>
    <w:p w14:paraId="3832CB33" w14:textId="77777777" w:rsidR="00D73A41" w:rsidRPr="00392C9E" w:rsidRDefault="00D73A41" w:rsidP="00D73A41">
      <w:pPr>
        <w:rPr>
          <w:lang w:val="fr-CA"/>
        </w:rPr>
      </w:pPr>
      <w:r w:rsidRPr="00392C9E">
        <w:rPr>
          <w:lang w:val="fr-CA"/>
        </w:rPr>
        <w:t>deja . . . 1</w:t>
      </w:r>
    </w:p>
    <w:p w14:paraId="0FAA2E75" w14:textId="77777777" w:rsidR="00D73A41" w:rsidRPr="00392C9E" w:rsidRDefault="00D73A41" w:rsidP="00D73A41">
      <w:pPr>
        <w:rPr>
          <w:lang w:val="fr-CA"/>
        </w:rPr>
      </w:pPr>
      <w:r w:rsidRPr="00392C9E">
        <w:rPr>
          <w:lang w:val="fr-CA"/>
        </w:rPr>
        <w:t xml:space="preserve">déjà . . . </w:t>
      </w:r>
      <w:r>
        <w:rPr>
          <w:lang w:val="fr-CA"/>
        </w:rPr>
        <w:t>2</w:t>
      </w:r>
    </w:p>
    <w:p w14:paraId="0EC50A8F" w14:textId="77777777" w:rsidR="00D73A41" w:rsidRPr="00392C9E" w:rsidRDefault="00D73A41" w:rsidP="00D73A41">
      <w:pPr>
        <w:rPr>
          <w:lang w:val="fr-CA"/>
        </w:rPr>
      </w:pPr>
      <w:r w:rsidRPr="00392C9E">
        <w:rPr>
          <w:lang w:val="fr-CA"/>
        </w:rPr>
        <w:t xml:space="preserve">facade . . . </w:t>
      </w:r>
      <w:r>
        <w:rPr>
          <w:lang w:val="fr-CA"/>
        </w:rPr>
        <w:t>2</w:t>
      </w:r>
    </w:p>
    <w:p w14:paraId="3832D170" w14:textId="77777777" w:rsidR="00D73A41" w:rsidRPr="00392C9E" w:rsidRDefault="00D73A41" w:rsidP="00D73A41">
      <w:pPr>
        <w:rPr>
          <w:lang w:val="fr-CA"/>
        </w:rPr>
      </w:pPr>
      <w:r w:rsidRPr="00392C9E">
        <w:rPr>
          <w:lang w:val="fr-CA"/>
        </w:rPr>
        <w:t>façade . . . 4</w:t>
      </w:r>
    </w:p>
    <w:p w14:paraId="10998617" w14:textId="77777777" w:rsidR="00D73A41" w:rsidRPr="00392C9E" w:rsidRDefault="00D73A41" w:rsidP="00D73A41">
      <w:pPr>
        <w:rPr>
          <w:lang w:val="fr-CA"/>
        </w:rPr>
      </w:pPr>
      <w:r w:rsidRPr="00392C9E">
        <w:rPr>
          <w:lang w:val="fr-CA"/>
        </w:rPr>
        <w:t>Lopez . . . 1</w:t>
      </w:r>
    </w:p>
    <w:p w14:paraId="6CB9D002" w14:textId="77777777" w:rsidR="00D73A41" w:rsidRPr="00392C9E" w:rsidRDefault="00D73A41" w:rsidP="00D73A41">
      <w:pPr>
        <w:rPr>
          <w:lang w:val="fr-CA"/>
        </w:rPr>
      </w:pPr>
      <w:r w:rsidRPr="00392C9E">
        <w:rPr>
          <w:lang w:val="fr-CA"/>
        </w:rPr>
        <w:t xml:space="preserve">López . . . </w:t>
      </w:r>
      <w:r>
        <w:rPr>
          <w:lang w:val="fr-CA"/>
        </w:rPr>
        <w:t>3</w:t>
      </w:r>
    </w:p>
    <w:p w14:paraId="2F6DCAA6" w14:textId="77777777" w:rsidR="00D73A41" w:rsidRPr="00392C9E" w:rsidRDefault="00D73A41" w:rsidP="00D73A41">
      <w:pPr>
        <w:rPr>
          <w:lang w:val="fr-CA"/>
        </w:rPr>
      </w:pPr>
      <w:r w:rsidRPr="00392C9E">
        <w:rPr>
          <w:lang w:val="fr-CA"/>
        </w:rPr>
        <w:t>México . . . 1</w:t>
      </w:r>
    </w:p>
    <w:p w14:paraId="220407C4" w14:textId="77777777" w:rsidR="00D73A41" w:rsidRPr="004C433A" w:rsidRDefault="00D73A41" w:rsidP="00D73A41">
      <w:r w:rsidRPr="00392C9E">
        <w:rPr>
          <w:lang w:val="fr-CA"/>
        </w:rPr>
        <w:t xml:space="preserve">Mexico . . . </w:t>
      </w:r>
      <w:r w:rsidRPr="004C433A">
        <w:t>82</w:t>
      </w:r>
    </w:p>
    <w:p w14:paraId="0FAAAC4B" w14:textId="77777777" w:rsidR="00D73A41" w:rsidRPr="004C433A" w:rsidRDefault="00D73A41" w:rsidP="00D73A41">
      <w:r w:rsidRPr="004C433A">
        <w:t xml:space="preserve">Monsivais . . . </w:t>
      </w:r>
      <w:r>
        <w:t>3</w:t>
      </w:r>
    </w:p>
    <w:p w14:paraId="21A074AB" w14:textId="77777777" w:rsidR="00D73A41" w:rsidRPr="004C433A" w:rsidRDefault="00D73A41" w:rsidP="00D73A41">
      <w:r w:rsidRPr="004C433A">
        <w:lastRenderedPageBreak/>
        <w:t xml:space="preserve">Monsiváis . . . </w:t>
      </w:r>
      <w:r>
        <w:t>1</w:t>
      </w:r>
    </w:p>
    <w:p w14:paraId="23A8792C" w14:textId="77777777" w:rsidR="00D73A41" w:rsidRPr="004C433A" w:rsidRDefault="00D73A41" w:rsidP="00D73A41">
      <w:r w:rsidRPr="004C433A">
        <w:t>Zlcalo . . . 1</w:t>
      </w:r>
    </w:p>
    <w:p w14:paraId="113D578B" w14:textId="77777777" w:rsidR="00D73A41" w:rsidRDefault="00D73A41" w:rsidP="00D73A41">
      <w:r w:rsidRPr="004C433A">
        <w:t xml:space="preserve">Zócalo . . . </w:t>
      </w:r>
      <w:r>
        <w:t>8</w:t>
      </w:r>
    </w:p>
    <w:p w14:paraId="795418B4" w14:textId="77777777" w:rsidR="00D73A41" w:rsidRDefault="00D73A41" w:rsidP="00D73A41"/>
    <w:p w14:paraId="2A44ADD9" w14:textId="77777777" w:rsidR="00D73A41" w:rsidRDefault="00D73A41" w:rsidP="00D73A41">
      <w:r>
        <w:t>If you want to add any extra ‘funny’ characters, they can be aded to this list at the beginning of the macro:</w:t>
      </w:r>
    </w:p>
    <w:p w14:paraId="27CE2C6F" w14:textId="77777777" w:rsidR="00D73A41" w:rsidRDefault="00D73A41" w:rsidP="00D73A41"/>
    <w:p w14:paraId="2B8B668F" w14:textId="77777777" w:rsidR="00D73A41" w:rsidRPr="003C7AF5" w:rsidRDefault="00D73A41" w:rsidP="00D73A41">
      <w:pPr>
        <w:rPr>
          <w:rStyle w:val="HTMLSample"/>
        </w:rPr>
      </w:pPr>
      <w:r w:rsidRPr="003C7AF5">
        <w:rPr>
          <w:rStyle w:val="HTMLSample"/>
        </w:rPr>
        <w:t>allAccents = "áÁàÀâÂäÄÃãÅåçÇéÉèÈêÊëËíÍìÌîÎñÑóòÒôÔöÖõÕøØßúÚùÙûÛüÜýÝÿŸ</w:t>
      </w:r>
      <w:r w:rsidRPr="00CF37C0">
        <w:rPr>
          <w:rStyle w:val="HTMLSample"/>
        </w:rPr>
        <w:t>ğ</w:t>
      </w:r>
      <w:r w:rsidRPr="003C7AF5">
        <w:t>"</w:t>
      </w:r>
    </w:p>
    <w:p w14:paraId="1DEA3353" w14:textId="77777777" w:rsidR="00D73A41" w:rsidRDefault="00D73A41" w:rsidP="00D73A41"/>
    <w:p w14:paraId="3CBFB38C" w14:textId="77777777" w:rsidR="00D73A41" w:rsidRDefault="00D73A41" w:rsidP="00D73A41">
      <w:r>
        <w:t xml:space="preserve">Unfortunately, you can’t just add </w:t>
      </w:r>
      <w:r w:rsidRPr="003C7AF5">
        <w:t>character</w:t>
      </w:r>
      <w:r>
        <w:t>s such as ‘</w:t>
      </w:r>
      <w:r w:rsidRPr="003C7AF5">
        <w:t>ğ</w:t>
      </w:r>
      <w:r>
        <w:t xml:space="preserve">’ (unicode 287) into this list (as I’ve done above). Because VBA doesn’t recognise non-ASCII unicode characters, so I’ve now added an option to include a range of ‘Central European’ </w:t>
      </w:r>
      <w:r w:rsidRPr="003C7AF5">
        <w:t>character</w:t>
      </w:r>
      <w:r>
        <w:t>s, including the ‘</w:t>
      </w:r>
      <w:r w:rsidRPr="003C7AF5">
        <w:t>ğ</w:t>
      </w:r>
      <w:r>
        <w:t>’.</w:t>
      </w:r>
    </w:p>
    <w:p w14:paraId="2157C4C6" w14:textId="77777777" w:rsidR="00D73A41" w:rsidRDefault="00D73A41" w:rsidP="00D73A41"/>
    <w:p w14:paraId="3F249B46" w14:textId="77777777" w:rsidR="00D73A41" w:rsidRPr="006F3E93" w:rsidRDefault="00D73A41" w:rsidP="00D73A41">
      <w:pPr>
        <w:rPr>
          <w:rStyle w:val="HTMLSample"/>
          <w:b/>
        </w:rPr>
      </w:pPr>
      <w:r w:rsidRPr="006F3E93">
        <w:rPr>
          <w:rStyle w:val="HTMLSample"/>
          <w:b/>
          <w:highlight w:val="green"/>
        </w:rPr>
        <w:t>Sub AccentAlyse()</w:t>
      </w:r>
    </w:p>
    <w:p w14:paraId="280063E9" w14:textId="0CA70F76" w:rsidR="00A40969" w:rsidRDefault="00A40969" w:rsidP="00A40969">
      <w:pPr>
        <w:rPr>
          <w:rStyle w:val="HTMLSample"/>
          <w:b/>
          <w:highlight w:val="green"/>
        </w:rPr>
      </w:pPr>
    </w:p>
    <w:p w14:paraId="6E0A2158" w14:textId="77777777" w:rsidR="00A8555F" w:rsidRPr="006F3E93" w:rsidRDefault="00A8555F" w:rsidP="00A8555F">
      <w:pPr>
        <w:pStyle w:val="Heading2"/>
      </w:pPr>
      <w:bookmarkStart w:id="68" w:name="_Toc31454446"/>
      <w:r w:rsidRPr="006F3E93">
        <w:t>Multifile text compilation</w:t>
      </w:r>
      <w:bookmarkEnd w:id="68"/>
    </w:p>
    <w:p w14:paraId="15AE29E1" w14:textId="77777777" w:rsidR="00A8555F" w:rsidRPr="00F31961" w:rsidRDefault="00A8555F" w:rsidP="00A8555F">
      <w:pPr>
        <w:rPr>
          <w:i/>
        </w:rPr>
      </w:pPr>
      <w:r w:rsidRPr="00F31961">
        <w:rPr>
          <w:i/>
        </w:rPr>
        <w:t xml:space="preserve">(The latest version is demo’ed at: </w:t>
      </w:r>
      <w:hyperlink r:id="rId19" w:history="1">
        <w:r>
          <w:rPr>
            <w:rStyle w:val="Hyperlink"/>
            <w:i/>
          </w:rPr>
          <w:t>youtu.be/GE47DZ-ZkV0</w:t>
        </w:r>
      </w:hyperlink>
      <w:r w:rsidRPr="00F31961">
        <w:rPr>
          <w:i/>
        </w:rPr>
        <w:t>)</w:t>
      </w:r>
    </w:p>
    <w:p w14:paraId="5589560F" w14:textId="77777777" w:rsidR="00A8555F" w:rsidRDefault="00A8555F" w:rsidP="00A8555F"/>
    <w:p w14:paraId="10B75591" w14:textId="77777777" w:rsidR="00A8555F" w:rsidRPr="006F3E93" w:rsidRDefault="00A8555F" w:rsidP="00A8555F">
      <w:r w:rsidRPr="006F3E93">
        <w:t>(</w:t>
      </w:r>
      <w:r w:rsidRPr="006F3E93">
        <w:rPr>
          <w:b/>
          <w:i/>
        </w:rPr>
        <w:t>Mac users!</w:t>
      </w:r>
      <w:r w:rsidRPr="006F3E93">
        <w:t xml:space="preserve"> Visual Basic on Macs has ‘interesting’ file handling. Mac users say that this macro seems to work OK provided that the </w:t>
      </w:r>
      <w:r w:rsidRPr="006F3E93">
        <w:rPr>
          <w:b/>
        </w:rPr>
        <w:t>filenames are short</w:t>
      </w:r>
      <w:r w:rsidRPr="006F3E93">
        <w:t>,</w:t>
      </w:r>
      <w:r w:rsidRPr="007E12A7">
        <w:t xml:space="preserve"> say</w:t>
      </w:r>
      <w:r>
        <w:t>,</w:t>
      </w:r>
      <w:r w:rsidRPr="007E12A7">
        <w:t xml:space="preserve"> </w:t>
      </w:r>
      <w:r w:rsidRPr="006F3E93">
        <w:t>less than 18 characters</w:t>
      </w:r>
      <w:r>
        <w:t>, but I can’t guarantee that it will always work properly</w:t>
      </w:r>
      <w:r w:rsidRPr="006F3E93">
        <w:t>.)</w:t>
      </w:r>
    </w:p>
    <w:p w14:paraId="645A6687" w14:textId="77777777" w:rsidR="00A8555F" w:rsidRPr="006F3E93" w:rsidRDefault="00A8555F" w:rsidP="00A8555F"/>
    <w:p w14:paraId="7B1C347D" w14:textId="77777777" w:rsidR="00A8555F" w:rsidRPr="006F3E93" w:rsidRDefault="00A8555F" w:rsidP="00A8555F">
      <w:r w:rsidRPr="006F3E93">
        <w:t>If you have a book made up of a set of separate files, it might be helpful to have a single file containing the text of the whole book. So that’s what this macro does.</w:t>
      </w:r>
    </w:p>
    <w:p w14:paraId="04168B63" w14:textId="77777777" w:rsidR="00A8555F" w:rsidRPr="006F3E93" w:rsidRDefault="00A8555F" w:rsidP="00A8555F"/>
    <w:p w14:paraId="6FEDFEB3" w14:textId="77777777" w:rsidR="00A8555F" w:rsidRPr="006F3E93" w:rsidRDefault="00A8555F" w:rsidP="00A8555F">
      <w:r w:rsidRPr="006F3E93">
        <w:t xml:space="preserve">As with my other multifile macros, the macro gets you to identify the </w:t>
      </w:r>
      <w:r>
        <w:t>folder</w:t>
      </w:r>
      <w:r w:rsidRPr="006F3E93">
        <w:t xml:space="preserve"> containing the files by bringing up the Open File window. Navigate to the required </w:t>
      </w:r>
      <w:r>
        <w:t>folder</w:t>
      </w:r>
      <w:r w:rsidRPr="00DC1EA5">
        <w:t xml:space="preserve"> and click Cancel</w:t>
      </w:r>
      <w:r w:rsidRPr="006F3E93">
        <w:t xml:space="preserve">. The macro then asks whether you want to work on </w:t>
      </w:r>
      <w:r w:rsidRPr="006F3E93">
        <w:rPr>
          <w:i/>
        </w:rPr>
        <w:t>all</w:t>
      </w:r>
      <w:r w:rsidRPr="006F3E93">
        <w:t xml:space="preserve"> the Word files in that </w:t>
      </w:r>
      <w:r>
        <w:t>folder</w:t>
      </w:r>
      <w:r w:rsidRPr="006F3E93">
        <w:t xml:space="preserve">. If you say ‘Yes’, it </w:t>
      </w:r>
      <w:r>
        <w:t>uses the complete</w:t>
      </w:r>
      <w:r w:rsidRPr="006F3E93">
        <w:t xml:space="preserve"> list of files</w:t>
      </w:r>
      <w:r>
        <w:t xml:space="preserve"> that it has created</w:t>
      </w:r>
      <w:r w:rsidRPr="006F3E93">
        <w:t xml:space="preserve"> and works through them</w:t>
      </w:r>
      <w:r>
        <w:t xml:space="preserve"> all</w:t>
      </w:r>
      <w:r w:rsidRPr="006F3E93">
        <w:t xml:space="preserve"> one by one.</w:t>
      </w:r>
    </w:p>
    <w:p w14:paraId="1850F98A" w14:textId="77777777" w:rsidR="00A8555F" w:rsidRPr="006F3E93" w:rsidRDefault="00A8555F" w:rsidP="00A8555F"/>
    <w:p w14:paraId="7581D4CF" w14:textId="77777777" w:rsidR="00A8555F" w:rsidRPr="006F3E93" w:rsidRDefault="00A8555F" w:rsidP="00A8555F">
      <w:r w:rsidRPr="006F3E93">
        <w:t xml:space="preserve">If you say you </w:t>
      </w:r>
      <w:r w:rsidRPr="006F3E93">
        <w:rPr>
          <w:i/>
        </w:rPr>
        <w:t>don’t</w:t>
      </w:r>
      <w:r w:rsidRPr="006F3E93">
        <w:t xml:space="preserve"> want to work on all the files, the macro </w:t>
      </w:r>
      <w:r>
        <w:t xml:space="preserve">just </w:t>
      </w:r>
      <w:r w:rsidRPr="006F3E93">
        <w:t>stops. The list will look</w:t>
      </w:r>
      <w:r>
        <w:t xml:space="preserve"> then</w:t>
      </w:r>
      <w:r w:rsidRPr="006F3E93">
        <w:t xml:space="preserve"> something like this:</w:t>
      </w:r>
    </w:p>
    <w:p w14:paraId="10CDF373" w14:textId="77777777" w:rsidR="00A8555F" w:rsidRPr="006F3E93" w:rsidRDefault="00A8555F" w:rsidP="00A8555F"/>
    <w:p w14:paraId="48014C22" w14:textId="77777777" w:rsidR="00A8555F" w:rsidRPr="006F3E93" w:rsidRDefault="00A8555F" w:rsidP="00A8555F">
      <w:r w:rsidRPr="006F3E93">
        <w:t>C:\Program Files\VirtualAcorn\VirtualRPC-SA\HardDisc4\MyFiles2\WIP</w:t>
      </w:r>
    </w:p>
    <w:p w14:paraId="74D28785" w14:textId="77777777" w:rsidR="00A8555F" w:rsidRPr="00DA1D54" w:rsidRDefault="00A8555F" w:rsidP="00A8555F">
      <w:pPr>
        <w:rPr>
          <w:lang w:val="fr-CA"/>
        </w:rPr>
      </w:pPr>
      <w:r w:rsidRPr="00DA1D54">
        <w:rPr>
          <w:lang w:val="fr-CA"/>
        </w:rPr>
        <w:t>Chapter_1.docx</w:t>
      </w:r>
    </w:p>
    <w:p w14:paraId="4BA5EAFB" w14:textId="77777777" w:rsidR="00A8555F" w:rsidRPr="00DA1D54" w:rsidRDefault="00A8555F" w:rsidP="00A8555F">
      <w:pPr>
        <w:rPr>
          <w:lang w:val="fr-CA"/>
        </w:rPr>
      </w:pPr>
      <w:r w:rsidRPr="00DA1D54">
        <w:rPr>
          <w:lang w:val="fr-CA"/>
        </w:rPr>
        <w:t>Chapter_2.docx</w:t>
      </w:r>
    </w:p>
    <w:p w14:paraId="37348E27" w14:textId="77777777" w:rsidR="00A8555F" w:rsidRPr="00DA1D54" w:rsidRDefault="00A8555F" w:rsidP="00A8555F">
      <w:pPr>
        <w:rPr>
          <w:lang w:val="fr-CA"/>
        </w:rPr>
      </w:pPr>
      <w:r w:rsidRPr="00DA1D54">
        <w:rPr>
          <w:lang w:val="fr-CA"/>
        </w:rPr>
        <w:t>Chapter_3.docx</w:t>
      </w:r>
    </w:p>
    <w:p w14:paraId="763E4861" w14:textId="77777777" w:rsidR="00A8555F" w:rsidRPr="006F3E93" w:rsidRDefault="00A8555F" w:rsidP="00A8555F">
      <w:r>
        <w:t>Prelims.docx</w:t>
      </w:r>
    </w:p>
    <w:p w14:paraId="4E6BA5C0" w14:textId="77777777" w:rsidR="00A8555F" w:rsidRPr="006F3E93" w:rsidRDefault="00A8555F" w:rsidP="00A8555F"/>
    <w:p w14:paraId="12C2A1FA" w14:textId="77777777" w:rsidR="00A8555F" w:rsidRPr="006F3E93" w:rsidRDefault="00A8555F" w:rsidP="00A8555F">
      <w:r w:rsidRPr="006F3E93">
        <w:t xml:space="preserve">The point is that you can then edit this list, either deleting files you don’t want included, or putting a </w:t>
      </w:r>
      <w:r>
        <w:t>vertical bar</w:t>
      </w:r>
      <w:r w:rsidRPr="006F3E93">
        <w:t xml:space="preserve"> (‘|’) in front of any you want it to ignore.</w:t>
      </w:r>
    </w:p>
    <w:p w14:paraId="4FCCA486" w14:textId="77777777" w:rsidR="00A8555F" w:rsidRPr="006F3E93" w:rsidRDefault="00A8555F" w:rsidP="00A8555F"/>
    <w:p w14:paraId="78D08510" w14:textId="77777777" w:rsidR="00A8555F" w:rsidRPr="006F3E93" w:rsidRDefault="00A8555F" w:rsidP="00A8555F">
      <w:r w:rsidRPr="006F3E93">
        <w:t>If you now run the macro again, it recognises that this Word document is a file list and so it proceeds to work through the listed (</w:t>
      </w:r>
      <w:r>
        <w:t>and not ignored</w:t>
      </w:r>
      <w:r w:rsidRPr="006F3E93">
        <w:t>) files, opening each one and creating the compilation.</w:t>
      </w:r>
    </w:p>
    <w:p w14:paraId="728DB597" w14:textId="77777777" w:rsidR="00A8555F" w:rsidRPr="006F3E93" w:rsidRDefault="00A8555F" w:rsidP="00A8555F"/>
    <w:p w14:paraId="417C4895" w14:textId="77777777" w:rsidR="00A8555F" w:rsidRPr="006F3E93" w:rsidRDefault="00A8555F" w:rsidP="00A8555F">
      <w:r w:rsidRPr="006F3E93">
        <w:t>It opens each of the Word files in the list, copies the text and pastes the text into a single Word file. It doesn’t copy across any of the images or the text of the comments, but it does include the text of the footnotes and endnotes plus any text that appears in textboxes. However, no attempt is made to interleave the notes or the textbox text with the main text; rather, all this extra text is placed at the end of the text in a given file.</w:t>
      </w:r>
    </w:p>
    <w:p w14:paraId="57F9572A" w14:textId="77777777" w:rsidR="00A8555F" w:rsidRPr="006F3E93" w:rsidRDefault="00A8555F" w:rsidP="00A8555F"/>
    <w:p w14:paraId="1391DAB3" w14:textId="77777777" w:rsidR="00A8555F" w:rsidRDefault="00A8555F" w:rsidP="00A8555F">
      <w:r>
        <w:t>It also</w:t>
      </w:r>
      <w:r w:rsidRPr="006F3E93">
        <w:t xml:space="preserve"> preserves any italic text in italic,</w:t>
      </w:r>
      <w:r>
        <w:t xml:space="preserve"> and ditto for bold</w:t>
      </w:r>
      <w:r w:rsidRPr="006F3E93">
        <w:t xml:space="preserve"> and superscripted text. This means that you can use the resulting file with </w:t>
      </w:r>
      <w:r w:rsidRPr="008B614D">
        <w:rPr>
          <w:i/>
        </w:rPr>
        <w:t>DocAlyse</w:t>
      </w:r>
      <w:r w:rsidRPr="006F3E93">
        <w:t xml:space="preserve">, and it will correctly count how many ‘et al.’s are in italic, and also how many ‘funny degree symbols’ there are, i.e. superscripted zeros, O’s or o’s. And </w:t>
      </w:r>
      <w:r>
        <w:t>having</w:t>
      </w:r>
      <w:r w:rsidRPr="006F3E93">
        <w:t xml:space="preserve"> bold</w:t>
      </w:r>
      <w:r>
        <w:t xml:space="preserve"> text</w:t>
      </w:r>
      <w:r w:rsidRPr="006F3E93">
        <w:t xml:space="preserve"> helps </w:t>
      </w:r>
      <w:r>
        <w:t>you to</w:t>
      </w:r>
      <w:r w:rsidRPr="006F3E93">
        <w:t xml:space="preserve"> see</w:t>
      </w:r>
      <w:r>
        <w:t xml:space="preserve"> where the headings are.</w:t>
      </w:r>
    </w:p>
    <w:p w14:paraId="5D7FC2D7" w14:textId="77777777" w:rsidR="00A8555F" w:rsidRDefault="00A8555F" w:rsidP="00A8555F"/>
    <w:p w14:paraId="5746DA1A" w14:textId="77777777" w:rsidR="00A8555F" w:rsidRPr="006F3E93" w:rsidRDefault="00A8555F" w:rsidP="00A8555F">
      <w:pPr>
        <w:rPr>
          <w:rStyle w:val="HTMLSample"/>
          <w:b/>
        </w:rPr>
      </w:pPr>
      <w:r w:rsidRPr="006F3E93">
        <w:rPr>
          <w:rStyle w:val="HTMLSample"/>
          <w:b/>
          <w:highlight w:val="green"/>
        </w:rPr>
        <w:t>Sub MultiFileText()</w:t>
      </w:r>
    </w:p>
    <w:p w14:paraId="5429EFEF" w14:textId="77777777" w:rsidR="00A8555F" w:rsidRPr="006F3E93" w:rsidRDefault="00A8555F" w:rsidP="00A8555F">
      <w:pPr>
        <w:rPr>
          <w:rStyle w:val="HTMLSample"/>
        </w:rPr>
      </w:pPr>
    </w:p>
    <w:p w14:paraId="637E46D9" w14:textId="77777777" w:rsidR="00D73A41" w:rsidRPr="006F3E93" w:rsidRDefault="00D73A41" w:rsidP="00D73A41">
      <w:pPr>
        <w:pStyle w:val="Heading2"/>
      </w:pPr>
      <w:bookmarkStart w:id="69" w:name="_Toc31454450"/>
      <w:r>
        <w:lastRenderedPageBreak/>
        <w:t>Text-only version of current document</w:t>
      </w:r>
      <w:bookmarkEnd w:id="69"/>
    </w:p>
    <w:p w14:paraId="7E70E458" w14:textId="77777777" w:rsidR="00D73A41" w:rsidRDefault="00D73A41" w:rsidP="00D73A41">
      <w:r w:rsidRPr="00051B4A">
        <w:t>This is a sort one-o</w:t>
      </w:r>
      <w:r>
        <w:t>ff version of MultiFileText, in that it creates a text-only version of the current open document, but it preserves bold, italic, super- and subscript.</w:t>
      </w:r>
    </w:p>
    <w:p w14:paraId="4BF50B4A" w14:textId="77777777" w:rsidR="00D73A41" w:rsidRDefault="00D73A41" w:rsidP="00D73A41"/>
    <w:p w14:paraId="12BEF186" w14:textId="77777777" w:rsidR="00D73A41" w:rsidRDefault="00D73A41" w:rsidP="00D73A41">
      <w:pPr>
        <w:rPr>
          <w:rStyle w:val="HTMLSample"/>
          <w:b/>
          <w:highlight w:val="green"/>
        </w:rPr>
      </w:pPr>
      <w:r w:rsidRPr="00770E78">
        <w:rPr>
          <w:rStyle w:val="HTMLSample"/>
          <w:b/>
          <w:highlight w:val="green"/>
        </w:rPr>
        <w:t>Sub CopyText</w:t>
      </w:r>
      <w:r>
        <w:rPr>
          <w:rStyle w:val="HTMLSample"/>
          <w:b/>
          <w:highlight w:val="green"/>
        </w:rPr>
        <w:t>Simple</w:t>
      </w:r>
      <w:r w:rsidRPr="00770E78">
        <w:rPr>
          <w:rStyle w:val="HTMLSample"/>
          <w:b/>
          <w:highlight w:val="green"/>
        </w:rPr>
        <w:t>()</w:t>
      </w:r>
    </w:p>
    <w:p w14:paraId="42445AC6" w14:textId="77777777" w:rsidR="00D73A41" w:rsidRDefault="00D73A41" w:rsidP="00D73A41">
      <w:pPr>
        <w:rPr>
          <w:rStyle w:val="HTMLSample"/>
          <w:b/>
          <w:highlight w:val="green"/>
        </w:rPr>
      </w:pPr>
    </w:p>
    <w:p w14:paraId="402BE5EB" w14:textId="77777777" w:rsidR="00A8555F" w:rsidRPr="006F3E93" w:rsidRDefault="00A8555F" w:rsidP="00A8555F">
      <w:pPr>
        <w:rPr>
          <w:rStyle w:val="HTMLSample"/>
        </w:rPr>
      </w:pPr>
    </w:p>
    <w:p w14:paraId="285EC3CB" w14:textId="77777777" w:rsidR="00A8555F" w:rsidRDefault="00A8555F" w:rsidP="00A8555F">
      <w:pPr>
        <w:pStyle w:val="Heading2"/>
      </w:pPr>
      <w:bookmarkStart w:id="70" w:name="_Toc31454882"/>
      <w:r>
        <w:t>Launch your macros from a menu</w:t>
      </w:r>
      <w:bookmarkEnd w:id="70"/>
    </w:p>
    <w:p w14:paraId="5689FC5D" w14:textId="77777777" w:rsidR="00A8555F" w:rsidRDefault="00A8555F" w:rsidP="00A8555F">
      <w:r>
        <w:t>You can launch your macros from a list on screen, by number or by letter:</w:t>
      </w:r>
    </w:p>
    <w:p w14:paraId="06A36FC7" w14:textId="77777777" w:rsidR="00A8555F" w:rsidRPr="005D39D1" w:rsidRDefault="00A8555F" w:rsidP="00A8555F"/>
    <w:p w14:paraId="4703DFA9" w14:textId="77777777" w:rsidR="00A8555F" w:rsidRDefault="00A8555F" w:rsidP="00A8555F">
      <w:pPr>
        <w:jc w:val="center"/>
      </w:pPr>
      <w:r>
        <w:rPr>
          <w:noProof/>
          <w:lang w:eastAsia="en-GB"/>
        </w:rPr>
        <w:drawing>
          <wp:inline distT="0" distB="0" distL="0" distR="0" wp14:anchorId="56D248E3" wp14:editId="5C431C7B">
            <wp:extent cx="2796639" cy="1978680"/>
            <wp:effectExtent l="0" t="0" r="381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799789" cy="1980909"/>
                    </a:xfrm>
                    <a:prstGeom prst="rect">
                      <a:avLst/>
                    </a:prstGeom>
                  </pic:spPr>
                </pic:pic>
              </a:graphicData>
            </a:graphic>
          </wp:inline>
        </w:drawing>
      </w:r>
    </w:p>
    <w:p w14:paraId="7AA84356" w14:textId="77777777" w:rsidR="00A8555F" w:rsidRDefault="00A8555F" w:rsidP="00A8555F"/>
    <w:p w14:paraId="242C3E7E" w14:textId="77777777" w:rsidR="00A8555F" w:rsidRDefault="00A8555F" w:rsidP="00A8555F">
      <w:r>
        <w:t>You can customise the macros on on the menu, by editing the first few lines of the macro:</w:t>
      </w:r>
    </w:p>
    <w:p w14:paraId="5066322D" w14:textId="77777777" w:rsidR="00A8555F" w:rsidRDefault="00A8555F" w:rsidP="00A8555F"/>
    <w:p w14:paraId="7B9FD058" w14:textId="77777777" w:rsidR="00A8555F" w:rsidRPr="00040D47" w:rsidRDefault="00A8555F" w:rsidP="00A8555F">
      <w:pPr>
        <w:rPr>
          <w:rStyle w:val="HTMLSample"/>
        </w:rPr>
      </w:pPr>
      <w:r w:rsidRPr="00040D47">
        <w:rPr>
          <w:rStyle w:val="HTMLSample"/>
        </w:rPr>
        <w:t>myList1 = "d=DocAlyse, h=HyphenAlyse, w=</w:t>
      </w:r>
      <w:bookmarkStart w:id="71" w:name="myTempMark2"/>
      <w:bookmarkEnd w:id="71"/>
      <w:r w:rsidRPr="00040D47">
        <w:rPr>
          <w:rStyle w:val="HTMLSample"/>
        </w:rPr>
        <w:t>WordPairAlyse"</w:t>
      </w:r>
    </w:p>
    <w:p w14:paraId="3D08C4AB" w14:textId="77777777" w:rsidR="00A8555F" w:rsidRPr="00040D47" w:rsidRDefault="00A8555F" w:rsidP="00A8555F">
      <w:pPr>
        <w:rPr>
          <w:rStyle w:val="HTMLSample"/>
        </w:rPr>
      </w:pPr>
      <w:r w:rsidRPr="00040D47">
        <w:rPr>
          <w:rStyle w:val="HTMLSample"/>
        </w:rPr>
        <w:t xml:space="preserve">myList2 = "p=ProperNounAlyse, </w:t>
      </w:r>
      <w:r>
        <w:rPr>
          <w:rStyle w:val="HTMLSample"/>
        </w:rPr>
        <w:t>i=IZISCount, z=IStoIZ, s=IZtoIS</w:t>
      </w:r>
      <w:r w:rsidRPr="00040D47">
        <w:rPr>
          <w:rStyle w:val="HTMLSample"/>
        </w:rPr>
        <w:t>"</w:t>
      </w:r>
    </w:p>
    <w:p w14:paraId="146DA1F9" w14:textId="77777777" w:rsidR="00A8555F" w:rsidRPr="00040D47" w:rsidRDefault="00A8555F" w:rsidP="00A8555F">
      <w:pPr>
        <w:rPr>
          <w:rStyle w:val="HTMLSample"/>
        </w:rPr>
      </w:pPr>
      <w:r w:rsidRPr="00040D47">
        <w:rPr>
          <w:rStyle w:val="HTMLSample"/>
        </w:rPr>
        <w:t>myList3 = "l=SpellingErrorLister, e=SpellingErrorHighlighter"</w:t>
      </w:r>
    </w:p>
    <w:p w14:paraId="4CEB9CBB" w14:textId="77777777" w:rsidR="00A8555F" w:rsidRPr="00040D47" w:rsidRDefault="00A8555F" w:rsidP="00A8555F">
      <w:pPr>
        <w:rPr>
          <w:rStyle w:val="HTMLSample"/>
          <w:rFonts w:ascii="Times New Roman" w:hAnsi="Times New Roman" w:cs="Times New Roman"/>
        </w:rPr>
      </w:pPr>
      <w:r w:rsidRPr="00040D47">
        <w:rPr>
          <w:rStyle w:val="HTMLSample"/>
        </w:rPr>
        <w:t>myList4 = "u=UKUSCount, f=FRedit"</w:t>
      </w:r>
    </w:p>
    <w:p w14:paraId="05E89285" w14:textId="77777777" w:rsidR="00A8555F" w:rsidRDefault="00A8555F" w:rsidP="00A8555F"/>
    <w:p w14:paraId="4649B0F6" w14:textId="77777777" w:rsidR="00A8555F" w:rsidRDefault="00A8555F" w:rsidP="00A8555F">
      <w:r>
        <w:t xml:space="preserve">Feel free to chop and change the list, but be sure to maintain the pattern of </w:t>
      </w:r>
      <w:r w:rsidRPr="005D39D1">
        <w:t>punctuation</w:t>
      </w:r>
      <w:r>
        <w:t>.</w:t>
      </w:r>
    </w:p>
    <w:p w14:paraId="1416B37F" w14:textId="77777777" w:rsidR="00A8555F" w:rsidRDefault="00A8555F" w:rsidP="00A8555F"/>
    <w:p w14:paraId="45F0D8B7" w14:textId="77777777" w:rsidR="00A8555F" w:rsidRPr="00F14DA0" w:rsidRDefault="00A8555F" w:rsidP="00A8555F">
      <w:pPr>
        <w:rPr>
          <w:rStyle w:val="HTMLSample"/>
          <w:b/>
          <w:highlight w:val="green"/>
        </w:rPr>
      </w:pPr>
      <w:r w:rsidRPr="00F14DA0">
        <w:rPr>
          <w:rStyle w:val="HTMLSample"/>
          <w:b/>
          <w:highlight w:val="green"/>
        </w:rPr>
        <w:t>Sub MacroMenu()</w:t>
      </w:r>
    </w:p>
    <w:p w14:paraId="43B6CC8E" w14:textId="30A78C40" w:rsidR="00A8555F" w:rsidRDefault="00A8555F" w:rsidP="00A8555F"/>
    <w:p w14:paraId="17E86C05" w14:textId="77777777" w:rsidR="0045047F" w:rsidRPr="00692F1B" w:rsidRDefault="0045047F" w:rsidP="0045047F">
      <w:pPr>
        <w:pStyle w:val="Heading2"/>
      </w:pPr>
      <w:bookmarkStart w:id="72" w:name="_Toc441501553"/>
      <w:bookmarkStart w:id="73" w:name="_Toc55977438"/>
      <w:bookmarkStart w:id="74" w:name="_Toc68355328"/>
      <w:r w:rsidRPr="00692F1B">
        <w:t>Common word/phrase switch</w:t>
      </w:r>
      <w:bookmarkEnd w:id="72"/>
      <w:bookmarkEnd w:id="73"/>
      <w:bookmarkEnd w:id="74"/>
    </w:p>
    <w:p w14:paraId="30F2E6F9" w14:textId="77777777" w:rsidR="0045047F" w:rsidRPr="00692F1B" w:rsidRDefault="0045047F" w:rsidP="0045047F">
      <w:r w:rsidRPr="00692F1B">
        <w:t xml:space="preserve">(Main video: </w:t>
      </w:r>
      <w:hyperlink r:id="rId21" w:history="1">
        <w:r w:rsidRPr="00692F1B">
          <w:rPr>
            <w:rStyle w:val="Hyperlink"/>
            <w:i/>
            <w:u w:val="none"/>
          </w:rPr>
          <w:t>youtu.be/NuwIVuJwW1g</w:t>
        </w:r>
      </w:hyperlink>
      <w:r w:rsidRPr="00692F1B">
        <w:t xml:space="preserve">, Hints &amp; Tips: </w:t>
      </w:r>
      <w:r w:rsidRPr="00692F1B">
        <w:rPr>
          <w:rStyle w:val="Hyperlink"/>
          <w:i/>
          <w:u w:val="none"/>
        </w:rPr>
        <w:t>https://youtu.be/K7xfLbh26oE</w:t>
      </w:r>
      <w:r w:rsidRPr="00692F1B">
        <w:t>)</w:t>
      </w:r>
    </w:p>
    <w:p w14:paraId="7193AA48" w14:textId="77777777" w:rsidR="0045047F" w:rsidRPr="00692F1B" w:rsidRDefault="0045047F" w:rsidP="0045047F">
      <w:pPr>
        <w:rPr>
          <w:i/>
        </w:rPr>
      </w:pPr>
      <w:r w:rsidRPr="00692F1B">
        <w:rPr>
          <w:i/>
        </w:rPr>
        <w:t xml:space="preserve">(This macro gets a mention in video: </w:t>
      </w:r>
      <w:hyperlink r:id="rId22" w:history="1">
        <w:r w:rsidRPr="00692F1B">
          <w:rPr>
            <w:rStyle w:val="Hyperlink"/>
            <w:i/>
            <w:u w:val="none"/>
          </w:rPr>
          <w:t>youtu.be/FVt2ggFXf4A</w:t>
        </w:r>
      </w:hyperlink>
      <w:r w:rsidRPr="00692F1B">
        <w:rPr>
          <w:i/>
        </w:rPr>
        <w:t xml:space="preserve"> )</w:t>
      </w:r>
    </w:p>
    <w:p w14:paraId="48F88577" w14:textId="77777777" w:rsidR="0045047F" w:rsidRPr="00692F1B" w:rsidRDefault="0045047F" w:rsidP="0045047F"/>
    <w:p w14:paraId="01250312" w14:textId="77777777" w:rsidR="0045047F" w:rsidRPr="00692F1B" w:rsidRDefault="0045047F" w:rsidP="0045047F">
      <w:pPr>
        <w:rPr>
          <w:color w:val="0000FF"/>
        </w:rPr>
      </w:pPr>
      <w:r w:rsidRPr="00692F1B">
        <w:rPr>
          <w:color w:val="0000FF"/>
        </w:rPr>
        <w:t xml:space="preserve">(N.B. Please read right through these instructions, because the macro has a </w:t>
      </w:r>
      <w:r w:rsidRPr="00692F1B">
        <w:rPr>
          <w:b/>
          <w:color w:val="0000FF"/>
        </w:rPr>
        <w:t>huge</w:t>
      </w:r>
      <w:r w:rsidRPr="00692F1B">
        <w:rPr>
          <w:color w:val="0000FF"/>
        </w:rPr>
        <w:t xml:space="preserve"> range of different facilities bundled into it, and I wouldn’t want you to miss its full potential – the video only shows the basic use of the macro.)</w:t>
      </w:r>
    </w:p>
    <w:p w14:paraId="03F37F0B" w14:textId="77777777" w:rsidR="0045047F" w:rsidRPr="00692F1B" w:rsidRDefault="0045047F" w:rsidP="0045047F">
      <w:pPr>
        <w:rPr>
          <w:i/>
        </w:rPr>
      </w:pPr>
    </w:p>
    <w:p w14:paraId="2F5D70A3" w14:textId="77777777" w:rsidR="0045047F" w:rsidRDefault="0045047F" w:rsidP="0045047F">
      <w:r w:rsidRPr="00692F1B">
        <w:rPr>
          <w:i/>
        </w:rPr>
        <w:t>MultiSwitch</w:t>
      </w:r>
      <w:r w:rsidRPr="00692F1B">
        <w:t xml:space="preserve"> can be thought of as a selective version of </w:t>
      </w:r>
      <w:r w:rsidRPr="00692F1B">
        <w:rPr>
          <w:i/>
        </w:rPr>
        <w:t>FRedit</w:t>
      </w:r>
      <w:r w:rsidRPr="00692F1B">
        <w:t>, i.e. you have a list of pairs of words/phrases, where you want the first to be changed to the second, but not globally: it only changes the text at the cursor. Run MultiSwitch once to make one change. Run the macro again, somewhere, to make another change.</w:t>
      </w:r>
    </w:p>
    <w:p w14:paraId="2EB6DF8F" w14:textId="77777777" w:rsidR="0045047F" w:rsidRDefault="0045047F" w:rsidP="0045047F"/>
    <w:p w14:paraId="38AB504C" w14:textId="72A28A88" w:rsidR="0045047F" w:rsidRPr="00692F1B" w:rsidRDefault="0045047F" w:rsidP="0045047F">
      <w:r>
        <w:t xml:space="preserve">As with </w:t>
      </w:r>
      <w:r w:rsidRPr="006E3894">
        <w:rPr>
          <w:i/>
        </w:rPr>
        <w:t>FRedit</w:t>
      </w:r>
      <w:r w:rsidRPr="006E3894">
        <w:t xml:space="preserve">, </w:t>
      </w:r>
      <w:r>
        <w:t>you have to have a list open when you run the macro. If not, it will prompt you to open it.</w:t>
      </w:r>
    </w:p>
    <w:p w14:paraId="1F343F8D" w14:textId="77777777" w:rsidR="0045047F" w:rsidRPr="00692F1B" w:rsidRDefault="0045047F" w:rsidP="0045047F"/>
    <w:p w14:paraId="3276CE67" w14:textId="77777777" w:rsidR="0045047F" w:rsidRPr="00692F1B" w:rsidRDefault="0045047F" w:rsidP="0045047F">
      <w:r w:rsidRPr="00692F1B">
        <w:t>Here’s an example list (I call it the switch list), but the macro itself contains no data – you are the person who sets what is to be changed into what:</w:t>
      </w:r>
    </w:p>
    <w:p w14:paraId="12D91884" w14:textId="77777777" w:rsidR="0045047F" w:rsidRPr="00692F1B" w:rsidRDefault="0045047F" w:rsidP="0045047F"/>
    <w:p w14:paraId="2D8E444A" w14:textId="77777777" w:rsidR="0045047F" w:rsidRPr="00692F1B" w:rsidRDefault="0045047F" w:rsidP="0045047F">
      <w:r w:rsidRPr="00692F1B">
        <w:t>that</w:t>
      </w:r>
    </w:p>
    <w:p w14:paraId="45DE9789" w14:textId="77777777" w:rsidR="0045047F" w:rsidRPr="00692F1B" w:rsidRDefault="0045047F" w:rsidP="0045047F">
      <w:r w:rsidRPr="00692F1B">
        <w:t>which</w:t>
      </w:r>
    </w:p>
    <w:p w14:paraId="076835A5" w14:textId="77777777" w:rsidR="0045047F" w:rsidRPr="00692F1B" w:rsidRDefault="0045047F" w:rsidP="0045047F"/>
    <w:p w14:paraId="43DEAA5F" w14:textId="77777777" w:rsidR="0045047F" w:rsidRPr="00692F1B" w:rsidRDefault="0045047F" w:rsidP="0045047F">
      <w:r w:rsidRPr="00692F1B">
        <w:lastRenderedPageBreak/>
        <w:t>which</w:t>
      </w:r>
    </w:p>
    <w:p w14:paraId="503AD787" w14:textId="77777777" w:rsidR="0045047F" w:rsidRPr="00692F1B" w:rsidRDefault="0045047F" w:rsidP="0045047F">
      <w:r w:rsidRPr="00692F1B">
        <w:t>that</w:t>
      </w:r>
    </w:p>
    <w:p w14:paraId="7C6B27C9" w14:textId="77777777" w:rsidR="0045047F" w:rsidRPr="00692F1B" w:rsidRDefault="0045047F" w:rsidP="0045047F"/>
    <w:p w14:paraId="35E250BE" w14:textId="77777777" w:rsidR="0045047F" w:rsidRPr="00692F1B" w:rsidRDefault="0045047F" w:rsidP="0045047F">
      <w:r w:rsidRPr="00692F1B">
        <w:t>like</w:t>
      </w:r>
    </w:p>
    <w:p w14:paraId="46405347" w14:textId="77777777" w:rsidR="0045047F" w:rsidRPr="00692F1B" w:rsidRDefault="0045047F" w:rsidP="0045047F">
      <w:r w:rsidRPr="00692F1B">
        <w:t>such as</w:t>
      </w:r>
    </w:p>
    <w:p w14:paraId="2CC7A4DC" w14:textId="77777777" w:rsidR="0045047F" w:rsidRPr="00692F1B" w:rsidRDefault="0045047F" w:rsidP="0045047F"/>
    <w:p w14:paraId="020C4C24" w14:textId="77777777" w:rsidR="0045047F" w:rsidRPr="00692F1B" w:rsidRDefault="0045047F" w:rsidP="0045047F">
      <w:r w:rsidRPr="00692F1B">
        <w:t>Like</w:t>
      </w:r>
    </w:p>
    <w:p w14:paraId="2CD1A7BE" w14:textId="77777777" w:rsidR="0045047F" w:rsidRPr="00692F1B" w:rsidRDefault="0045047F" w:rsidP="0045047F">
      <w:r w:rsidRPr="00692F1B">
        <w:t>As with</w:t>
      </w:r>
    </w:p>
    <w:p w14:paraId="021CF361" w14:textId="77777777" w:rsidR="0045047F" w:rsidRPr="00692F1B" w:rsidRDefault="0045047F" w:rsidP="0045047F"/>
    <w:p w14:paraId="2BB18211" w14:textId="77777777" w:rsidR="0045047F" w:rsidRPr="00692F1B" w:rsidRDefault="0045047F" w:rsidP="0045047F">
      <w:r w:rsidRPr="00692F1B">
        <w:t>Due to</w:t>
      </w:r>
    </w:p>
    <w:p w14:paraId="53D79800" w14:textId="77777777" w:rsidR="0045047F" w:rsidRPr="00692F1B" w:rsidRDefault="0045047F" w:rsidP="0045047F">
      <w:r w:rsidRPr="00692F1B">
        <w:t>Owing to</w:t>
      </w:r>
    </w:p>
    <w:p w14:paraId="10EF0FF8" w14:textId="77777777" w:rsidR="0045047F" w:rsidRPr="00692F1B" w:rsidRDefault="0045047F" w:rsidP="0045047F"/>
    <w:p w14:paraId="3E445A03" w14:textId="77777777" w:rsidR="0045047F" w:rsidRPr="00692F1B" w:rsidRDefault="0045047F" w:rsidP="0045047F">
      <w:r w:rsidRPr="00692F1B">
        <w:t>as a result</w:t>
      </w:r>
    </w:p>
    <w:p w14:paraId="5F3DF26A" w14:textId="77777777" w:rsidR="0045047F" w:rsidRPr="00692F1B" w:rsidRDefault="0045047F" w:rsidP="0045047F">
      <w:r w:rsidRPr="00692F1B">
        <w:t>because</w:t>
      </w:r>
    </w:p>
    <w:p w14:paraId="6689B7BA" w14:textId="77777777" w:rsidR="0045047F" w:rsidRPr="00692F1B" w:rsidRDefault="0045047F" w:rsidP="0045047F"/>
    <w:p w14:paraId="4C5A5800" w14:textId="77777777" w:rsidR="0045047F" w:rsidRPr="00692F1B" w:rsidRDefault="0045047F" w:rsidP="0045047F">
      <w:r w:rsidRPr="00692F1B">
        <w:t>at this point in time</w:t>
      </w:r>
    </w:p>
    <w:p w14:paraId="40EED463" w14:textId="77777777" w:rsidR="0045047F" w:rsidRPr="00692F1B" w:rsidRDefault="0045047F" w:rsidP="0045047F">
      <w:r w:rsidRPr="00692F1B">
        <w:t>now</w:t>
      </w:r>
    </w:p>
    <w:p w14:paraId="2556B262" w14:textId="77777777" w:rsidR="0045047F" w:rsidRPr="00692F1B" w:rsidRDefault="0045047F" w:rsidP="0045047F"/>
    <w:p w14:paraId="0A0619F8" w14:textId="77777777" w:rsidR="0045047F" w:rsidRPr="00692F1B" w:rsidRDefault="0045047F" w:rsidP="0045047F">
      <w:r w:rsidRPr="00692F1B">
        <w:t>England</w:t>
      </w:r>
    </w:p>
    <w:p w14:paraId="271EF3B2" w14:textId="77777777" w:rsidR="0045047F" w:rsidRPr="00692F1B" w:rsidRDefault="0045047F" w:rsidP="0045047F">
      <w:r w:rsidRPr="00692F1B">
        <w:t>the UK</w:t>
      </w:r>
    </w:p>
    <w:p w14:paraId="6977BAC5" w14:textId="77777777" w:rsidR="0045047F" w:rsidRPr="00692F1B" w:rsidRDefault="0045047F" w:rsidP="0045047F"/>
    <w:p w14:paraId="3144FFDE" w14:textId="77777777" w:rsidR="0045047F" w:rsidRPr="00692F1B" w:rsidRDefault="0045047F" w:rsidP="0045047F">
      <w:r w:rsidRPr="00692F1B">
        <w:t>Holland</w:t>
      </w:r>
    </w:p>
    <w:p w14:paraId="3F18BB7E" w14:textId="77777777" w:rsidR="0045047F" w:rsidRPr="00692F1B" w:rsidRDefault="0045047F" w:rsidP="0045047F">
      <w:r w:rsidRPr="00692F1B">
        <w:t>the Netherlands</w:t>
      </w:r>
    </w:p>
    <w:p w14:paraId="32DDB46E" w14:textId="77777777" w:rsidR="0045047F" w:rsidRPr="00692F1B" w:rsidRDefault="0045047F" w:rsidP="0045047F"/>
    <w:p w14:paraId="7E5FA9C3" w14:textId="77777777" w:rsidR="0045047F" w:rsidRPr="00692F1B" w:rsidRDefault="0045047F" w:rsidP="0045047F">
      <w:r w:rsidRPr="00692F1B">
        <w:t>continuously</w:t>
      </w:r>
    </w:p>
    <w:p w14:paraId="37009AD2" w14:textId="77777777" w:rsidR="0045047F" w:rsidRPr="00692F1B" w:rsidRDefault="0045047F" w:rsidP="0045047F">
      <w:r w:rsidRPr="00692F1B">
        <w:t>continually</w:t>
      </w:r>
    </w:p>
    <w:p w14:paraId="2D40433B" w14:textId="77777777" w:rsidR="0045047F" w:rsidRPr="00692F1B" w:rsidRDefault="0045047F" w:rsidP="0045047F"/>
    <w:p w14:paraId="155FF937" w14:textId="77777777" w:rsidR="0045047F" w:rsidRPr="00692F1B" w:rsidRDefault="0045047F" w:rsidP="0045047F">
      <w:r w:rsidRPr="00692F1B">
        <w:t>continually</w:t>
      </w:r>
    </w:p>
    <w:p w14:paraId="1DE87119" w14:textId="77777777" w:rsidR="0045047F" w:rsidRPr="00692F1B" w:rsidRDefault="0045047F" w:rsidP="0045047F">
      <w:r w:rsidRPr="00692F1B">
        <w:t>continuously</w:t>
      </w:r>
    </w:p>
    <w:p w14:paraId="794795CF" w14:textId="77777777" w:rsidR="0045047F" w:rsidRPr="00692F1B" w:rsidRDefault="0045047F" w:rsidP="0045047F"/>
    <w:p w14:paraId="4A4B1C36" w14:textId="77777777" w:rsidR="0045047F" w:rsidRPr="00692F1B" w:rsidRDefault="0045047F" w:rsidP="0045047F">
      <w:r w:rsidRPr="00692F1B">
        <w:t>in conjunction with</w:t>
      </w:r>
    </w:p>
    <w:p w14:paraId="3E8620C1" w14:textId="77777777" w:rsidR="0045047F" w:rsidRPr="00692F1B" w:rsidRDefault="0045047F" w:rsidP="0045047F">
      <w:r w:rsidRPr="00692F1B">
        <w:t>with</w:t>
      </w:r>
    </w:p>
    <w:p w14:paraId="3AA35D7C" w14:textId="77777777" w:rsidR="0045047F" w:rsidRPr="00692F1B" w:rsidRDefault="0045047F" w:rsidP="0045047F"/>
    <w:p w14:paraId="284641EE" w14:textId="77777777" w:rsidR="0045047F" w:rsidRPr="00692F1B" w:rsidRDefault="0045047F" w:rsidP="0045047F">
      <w:r w:rsidRPr="00692F1B">
        <w:t>Since</w:t>
      </w:r>
    </w:p>
    <w:p w14:paraId="2A5BFFCF" w14:textId="77777777" w:rsidR="0045047F" w:rsidRPr="00692F1B" w:rsidRDefault="0045047F" w:rsidP="0045047F">
      <w:r w:rsidRPr="00692F1B">
        <w:t>Because</w:t>
      </w:r>
    </w:p>
    <w:p w14:paraId="26717274" w14:textId="77777777" w:rsidR="0045047F" w:rsidRPr="00692F1B" w:rsidRDefault="0045047F" w:rsidP="0045047F"/>
    <w:p w14:paraId="6940A634" w14:textId="77777777" w:rsidR="0045047F" w:rsidRPr="00692F1B" w:rsidRDefault="0045047F" w:rsidP="0045047F">
      <w:r w:rsidRPr="00692F1B">
        <w:t>Therefore</w:t>
      </w:r>
    </w:p>
    <w:p w14:paraId="7034FF77" w14:textId="77777777" w:rsidR="0045047F" w:rsidRPr="00692F1B" w:rsidRDefault="0045047F" w:rsidP="0045047F">
      <w:r w:rsidRPr="00692F1B">
        <w:t>So</w:t>
      </w:r>
    </w:p>
    <w:p w14:paraId="3C396B9F" w14:textId="77777777" w:rsidR="0045047F" w:rsidRPr="00692F1B" w:rsidRDefault="0045047F" w:rsidP="0045047F"/>
    <w:p w14:paraId="01E2821D" w14:textId="77777777" w:rsidR="0045047F" w:rsidRPr="00692F1B" w:rsidRDefault="0045047F" w:rsidP="0045047F">
      <w:r w:rsidRPr="00692F1B">
        <w:t>dimorphic-tribenzene</w:t>
      </w:r>
    </w:p>
    <w:p w14:paraId="69A653B8" w14:textId="77777777" w:rsidR="0045047F" w:rsidRPr="00692F1B" w:rsidRDefault="0045047F" w:rsidP="0045047F">
      <w:r w:rsidRPr="00692F1B">
        <w:t>dimorfic tri-benzene</w:t>
      </w:r>
    </w:p>
    <w:p w14:paraId="2CE6BB19" w14:textId="77777777" w:rsidR="0045047F" w:rsidRPr="00692F1B" w:rsidRDefault="0045047F" w:rsidP="0045047F"/>
    <w:p w14:paraId="2AA4853A" w14:textId="77777777" w:rsidR="0045047F" w:rsidRPr="00692F1B" w:rsidRDefault="0045047F" w:rsidP="0045047F">
      <w:r w:rsidRPr="00692F1B">
        <w:t>dt</w:t>
      </w:r>
    </w:p>
    <w:p w14:paraId="0497BF11" w14:textId="77777777" w:rsidR="0045047F" w:rsidRPr="00692F1B" w:rsidRDefault="0045047F" w:rsidP="0045047F">
      <w:r w:rsidRPr="00692F1B">
        <w:t>dimorfic tri-benzene</w:t>
      </w:r>
    </w:p>
    <w:p w14:paraId="4C899D1B" w14:textId="77777777" w:rsidR="0045047F" w:rsidRPr="00692F1B" w:rsidRDefault="0045047F" w:rsidP="0045047F"/>
    <w:p w14:paraId="565CFBE9" w14:textId="77777777" w:rsidR="0045047F" w:rsidRPr="00692F1B" w:rsidRDefault="0045047F" w:rsidP="0045047F">
      <w:r w:rsidRPr="00692F1B">
        <w:t>precholier</w:t>
      </w:r>
    </w:p>
    <w:p w14:paraId="4838F116" w14:textId="77777777" w:rsidR="0045047F" w:rsidRPr="00692F1B" w:rsidRDefault="0045047F" w:rsidP="0045047F">
      <w:r w:rsidRPr="00692F1B">
        <w:t>préchôlièr</w:t>
      </w:r>
    </w:p>
    <w:p w14:paraId="4B85B1DB" w14:textId="77777777" w:rsidR="0045047F" w:rsidRPr="00692F1B" w:rsidRDefault="0045047F" w:rsidP="0045047F"/>
    <w:p w14:paraId="630508BB" w14:textId="77777777" w:rsidR="0045047F" w:rsidRPr="00692F1B" w:rsidRDefault="0045047F" w:rsidP="0045047F">
      <w:r w:rsidRPr="00692F1B">
        <w:t>etc, etc.</w:t>
      </w:r>
    </w:p>
    <w:p w14:paraId="532CD688" w14:textId="77777777" w:rsidR="0045047F" w:rsidRPr="00692F1B" w:rsidRDefault="0045047F" w:rsidP="0045047F"/>
    <w:p w14:paraId="7A2F0F1F" w14:textId="77777777" w:rsidR="0045047F" w:rsidRPr="00692F1B" w:rsidRDefault="0045047F" w:rsidP="0045047F">
      <w:r w:rsidRPr="00692F1B">
        <w:t>You are reading through your text and you decide that a change is needed, so you simply place the cursor somewhere in that word (or in the first word, if it’s a phrase) and run the macro. It looks through your switch list, finds the given word/phrase, and changes it into the alternate word/phrase.</w:t>
      </w:r>
    </w:p>
    <w:p w14:paraId="7A6411CB" w14:textId="77777777" w:rsidR="0045047F" w:rsidRPr="00692F1B" w:rsidRDefault="0045047F" w:rsidP="0045047F"/>
    <w:p w14:paraId="6C0B8A8F" w14:textId="77777777" w:rsidR="0045047F" w:rsidRPr="00692F1B" w:rsidRDefault="0045047F" w:rsidP="0045047F">
      <w:r w:rsidRPr="00692F1B">
        <w:t>(For me, part of the value of this macro is that, while it is making that change, my concentration remains on the meaning and flow of the sentence. Looked at it the other way round, if I were making the change by hand, while still thinking of the meaning of the sentence, I might well mistype the alternate text.)</w:t>
      </w:r>
    </w:p>
    <w:p w14:paraId="11CF8CDC" w14:textId="77777777" w:rsidR="0045047F" w:rsidRPr="00692F1B" w:rsidRDefault="0045047F" w:rsidP="0045047F"/>
    <w:p w14:paraId="625B7F9A" w14:textId="77777777" w:rsidR="0045047F" w:rsidRPr="00692F1B" w:rsidRDefault="0045047F" w:rsidP="0045047F">
      <w:r w:rsidRPr="00692F1B">
        <w:lastRenderedPageBreak/>
        <w:t xml:space="preserve">The final three items in the above list are spoof entries, just to show that it can be useful for (a) </w:t>
      </w:r>
      <w:r w:rsidRPr="00692F1B">
        <w:rPr>
          <w:i/>
        </w:rPr>
        <w:t>scientific and/or foreign language</w:t>
      </w:r>
      <w:r w:rsidRPr="00692F1B">
        <w:t xml:space="preserve"> applications and (b) as an </w:t>
      </w:r>
      <w:r w:rsidRPr="00692F1B">
        <w:rPr>
          <w:i/>
        </w:rPr>
        <w:t>abbreviation expander</w:t>
      </w:r>
      <w:r w:rsidRPr="00692F1B">
        <w:t xml:space="preserve"> and (c) applying accents.</w:t>
      </w:r>
    </w:p>
    <w:p w14:paraId="6B3B332D" w14:textId="77777777" w:rsidR="0045047F" w:rsidRPr="00692F1B" w:rsidRDefault="0045047F" w:rsidP="0045047F"/>
    <w:p w14:paraId="59272554" w14:textId="77777777" w:rsidR="0045047F" w:rsidRPr="00692F1B" w:rsidRDefault="0045047F" w:rsidP="0045047F">
      <w:r w:rsidRPr="00692F1B">
        <w:t>The macro also has the facility (should you want it) to offer a group of alternative replacement texts. So, you might have an entry in the list, say:</w:t>
      </w:r>
    </w:p>
    <w:p w14:paraId="4DCFFB94" w14:textId="77777777" w:rsidR="0045047F" w:rsidRPr="00692F1B" w:rsidRDefault="0045047F" w:rsidP="0045047F"/>
    <w:p w14:paraId="3EF34477" w14:textId="77777777" w:rsidR="0045047F" w:rsidRPr="00692F1B" w:rsidRDefault="0045047F" w:rsidP="0045047F">
      <w:r w:rsidRPr="00692F1B">
        <w:t>as a result of</w:t>
      </w:r>
    </w:p>
    <w:p w14:paraId="1596720F" w14:textId="77777777" w:rsidR="0045047F" w:rsidRPr="00692F1B" w:rsidRDefault="0045047F" w:rsidP="0045047F">
      <w:r w:rsidRPr="00692F1B">
        <w:t>due to</w:t>
      </w:r>
    </w:p>
    <w:p w14:paraId="47A26158" w14:textId="77777777" w:rsidR="0045047F" w:rsidRPr="00692F1B" w:rsidRDefault="0045047F" w:rsidP="0045047F">
      <w:r w:rsidRPr="00692F1B">
        <w:t>owing to</w:t>
      </w:r>
    </w:p>
    <w:p w14:paraId="3B7D5A24" w14:textId="77777777" w:rsidR="0045047F" w:rsidRPr="00692F1B" w:rsidRDefault="0045047F" w:rsidP="0045047F">
      <w:r w:rsidRPr="00692F1B">
        <w:t>because of</w:t>
      </w:r>
    </w:p>
    <w:p w14:paraId="52F7E381" w14:textId="77777777" w:rsidR="0045047F" w:rsidRPr="00692F1B" w:rsidRDefault="0045047F" w:rsidP="0045047F"/>
    <w:p w14:paraId="0ADFB032" w14:textId="77777777" w:rsidR="0045047F" w:rsidRPr="00692F1B" w:rsidRDefault="0045047F" w:rsidP="0045047F">
      <w:r w:rsidRPr="00692F1B">
        <w:t>So, if you click in the text on the ‘as’ of ‘as a result of’, the macro offers you an on-screen menu:</w:t>
      </w:r>
    </w:p>
    <w:p w14:paraId="427729F5" w14:textId="77777777" w:rsidR="0045047F" w:rsidRPr="00692F1B" w:rsidRDefault="0045047F" w:rsidP="0045047F"/>
    <w:p w14:paraId="709173E4" w14:textId="77777777" w:rsidR="0045047F" w:rsidRPr="00692F1B" w:rsidRDefault="0045047F" w:rsidP="0045047F">
      <w:r w:rsidRPr="00692F1B">
        <w:t>1: due to</w:t>
      </w:r>
    </w:p>
    <w:p w14:paraId="1717F482" w14:textId="77777777" w:rsidR="0045047F" w:rsidRPr="00692F1B" w:rsidRDefault="0045047F" w:rsidP="0045047F">
      <w:r w:rsidRPr="00692F1B">
        <w:t>2: owing to</w:t>
      </w:r>
    </w:p>
    <w:p w14:paraId="0D0BCA50" w14:textId="77777777" w:rsidR="0045047F" w:rsidRPr="00692F1B" w:rsidRDefault="0045047F" w:rsidP="0045047F">
      <w:r w:rsidRPr="00692F1B">
        <w:t>3: because of</w:t>
      </w:r>
    </w:p>
    <w:p w14:paraId="185D238D" w14:textId="77777777" w:rsidR="0045047F" w:rsidRPr="00692F1B" w:rsidRDefault="0045047F" w:rsidP="0045047F"/>
    <w:p w14:paraId="48298C73" w14:textId="77777777" w:rsidR="0045047F" w:rsidRPr="00692F1B" w:rsidRDefault="0045047F" w:rsidP="0045047F">
      <w:r w:rsidRPr="00692F1B">
        <w:t>and you can type in the number of the item you want. (One application of this is where the client wants you to avoid certain ‘stock phrases’, but then again, you don’t want to replace it with the same alternative wording every single time.)</w:t>
      </w:r>
    </w:p>
    <w:p w14:paraId="7CFDE267" w14:textId="77777777" w:rsidR="0045047F" w:rsidRPr="00692F1B" w:rsidRDefault="0045047F" w:rsidP="0045047F"/>
    <w:p w14:paraId="32E38653" w14:textId="77777777" w:rsidR="0045047F" w:rsidRPr="00692F1B" w:rsidRDefault="0045047F" w:rsidP="0045047F">
      <w:r w:rsidRPr="00692F1B">
        <w:t>Then suppose you’ve got an item:</w:t>
      </w:r>
    </w:p>
    <w:p w14:paraId="5DA4F033" w14:textId="77777777" w:rsidR="0045047F" w:rsidRPr="00692F1B" w:rsidRDefault="0045047F" w:rsidP="0045047F"/>
    <w:p w14:paraId="1B9FAA66" w14:textId="77777777" w:rsidR="0045047F" w:rsidRPr="00692F1B" w:rsidRDefault="0045047F" w:rsidP="0045047F">
      <w:r w:rsidRPr="00692F1B">
        <w:t>last</w:t>
      </w:r>
    </w:p>
    <w:p w14:paraId="5758C4AC" w14:textId="77777777" w:rsidR="0045047F" w:rsidRPr="00692F1B" w:rsidRDefault="0045047F" w:rsidP="0045047F">
      <w:r w:rsidRPr="00692F1B">
        <w:t>past</w:t>
      </w:r>
    </w:p>
    <w:p w14:paraId="037DEE7A" w14:textId="77777777" w:rsidR="0045047F" w:rsidRPr="00692F1B" w:rsidRDefault="0045047F" w:rsidP="0045047F">
      <w:r w:rsidRPr="00692F1B">
        <w:t>final</w:t>
      </w:r>
    </w:p>
    <w:p w14:paraId="113278B1" w14:textId="77777777" w:rsidR="0045047F" w:rsidRPr="00692F1B" w:rsidRDefault="0045047F" w:rsidP="0045047F">
      <w:r w:rsidRPr="00692F1B">
        <w:t>previous</w:t>
      </w:r>
    </w:p>
    <w:p w14:paraId="584CE4E2" w14:textId="77777777" w:rsidR="0045047F" w:rsidRPr="00692F1B" w:rsidRDefault="0045047F" w:rsidP="0045047F"/>
    <w:p w14:paraId="18F58FFD" w14:textId="77777777" w:rsidR="0045047F" w:rsidRPr="00692F1B" w:rsidRDefault="0045047F" w:rsidP="0045047F">
      <w:r w:rsidRPr="00692F1B">
        <w:t>If you use this, you will see that the default value that the macro gives you is ‘1’. So running the macro and then just pressing Enter will give you ‘past’. The macro is also set up so that if you double-click on ‘last’ before running the macro, it doesn’t even bother displaying the menu at all but simply uses the first of the alternatives – past.</w:t>
      </w:r>
    </w:p>
    <w:p w14:paraId="1FA1A73E" w14:textId="77777777" w:rsidR="0045047F" w:rsidRPr="00692F1B" w:rsidRDefault="0045047F" w:rsidP="0045047F"/>
    <w:p w14:paraId="1799B032" w14:textId="77777777" w:rsidR="0045047F" w:rsidRPr="00692F1B" w:rsidRDefault="0045047F" w:rsidP="0045047F">
      <w:r w:rsidRPr="00692F1B">
        <w:rPr>
          <w:b/>
        </w:rPr>
        <w:t>Formatting</w:t>
      </w:r>
      <w:r w:rsidRPr="00692F1B">
        <w:t xml:space="preserve">: </w:t>
      </w:r>
      <w:r w:rsidRPr="00692F1B">
        <w:rPr>
          <w:i/>
        </w:rPr>
        <w:t>MultiSwitch</w:t>
      </w:r>
      <w:r w:rsidRPr="00692F1B">
        <w:t xml:space="preserve"> also allows you to include formatting. (And I typed that sentence by doing an ‘m’, and running </w:t>
      </w:r>
      <w:r w:rsidRPr="00692F1B">
        <w:rPr>
          <w:i/>
        </w:rPr>
        <w:t>MultiSwitch.</w:t>
      </w:r>
      <w:r w:rsidRPr="00692F1B">
        <w:t>) The word comes out in italic because my list contains:</w:t>
      </w:r>
    </w:p>
    <w:p w14:paraId="7E092A41" w14:textId="77777777" w:rsidR="0045047F" w:rsidRPr="00692F1B" w:rsidRDefault="0045047F" w:rsidP="0045047F"/>
    <w:p w14:paraId="40A6F361" w14:textId="77777777" w:rsidR="0045047F" w:rsidRPr="00692F1B" w:rsidRDefault="0045047F" w:rsidP="0045047F">
      <w:r w:rsidRPr="00692F1B">
        <w:t>m</w:t>
      </w:r>
    </w:p>
    <w:p w14:paraId="5FD39C24" w14:textId="77777777" w:rsidR="0045047F" w:rsidRPr="00692F1B" w:rsidRDefault="0045047F" w:rsidP="0045047F">
      <w:r w:rsidRPr="00692F1B">
        <w:rPr>
          <w:i/>
        </w:rPr>
        <w:t>MultiSwitch</w:t>
      </w:r>
      <w:r w:rsidRPr="00692F1B">
        <w:t xml:space="preserve"> </w:t>
      </w:r>
    </w:p>
    <w:p w14:paraId="5419EAFE" w14:textId="77777777" w:rsidR="0045047F" w:rsidRPr="00692F1B" w:rsidRDefault="0045047F" w:rsidP="0045047F"/>
    <w:p w14:paraId="0158EAEB" w14:textId="77777777" w:rsidR="0045047F" w:rsidRPr="00692F1B" w:rsidRDefault="0045047F" w:rsidP="0045047F">
      <w:r w:rsidRPr="00692F1B">
        <w:t xml:space="preserve">So all I did above was type an m, and ran the macro. If any item of alternate text that has, in the </w:t>
      </w:r>
      <w:r w:rsidRPr="00692F1B">
        <w:rPr>
          <w:i/>
        </w:rPr>
        <w:t>MultiSwitch</w:t>
      </w:r>
      <w:r w:rsidRPr="00692F1B">
        <w:t xml:space="preserve"> list, some sort of formatting, then the change will be made to the text, but the formatting will be brought through too.</w:t>
      </w:r>
    </w:p>
    <w:p w14:paraId="4B38E847" w14:textId="77777777" w:rsidR="0045047F" w:rsidRPr="00692F1B" w:rsidRDefault="0045047F" w:rsidP="0045047F"/>
    <w:p w14:paraId="6133BA64" w14:textId="77777777" w:rsidR="0045047F" w:rsidRPr="00692F1B" w:rsidRDefault="0045047F" w:rsidP="0045047F">
      <w:r w:rsidRPr="00692F1B">
        <w:t>(Useful hint: in the list, after the italic ‘</w:t>
      </w:r>
      <w:r w:rsidRPr="00692F1B">
        <w:rPr>
          <w:i/>
        </w:rPr>
        <w:t>MultiSwitch</w:t>
      </w:r>
      <w:r w:rsidRPr="00692F1B">
        <w:t xml:space="preserve">’ I’ve put a </w:t>
      </w:r>
      <w:r w:rsidRPr="00692F1B">
        <w:rPr>
          <w:b/>
        </w:rPr>
        <w:t>roman</w:t>
      </w:r>
      <w:r w:rsidRPr="00692F1B">
        <w:t xml:space="preserve"> space. This means that after typing ‘m’ and running </w:t>
      </w:r>
      <w:r w:rsidRPr="00692F1B">
        <w:rPr>
          <w:i/>
        </w:rPr>
        <w:t>MultiSwitch</w:t>
      </w:r>
      <w:r w:rsidRPr="00692F1B">
        <w:t>, I can carry on typing, and succeeding text will come out in roman, not italic.</w:t>
      </w:r>
    </w:p>
    <w:p w14:paraId="18828864" w14:textId="77777777" w:rsidR="0045047F" w:rsidRPr="00692F1B" w:rsidRDefault="0045047F" w:rsidP="0045047F"/>
    <w:p w14:paraId="62B713AE" w14:textId="77777777" w:rsidR="0045047F" w:rsidRPr="00692F1B" w:rsidRDefault="0045047F" w:rsidP="0045047F">
      <w:r w:rsidRPr="00692F1B">
        <w:t>Here’s another example.</w:t>
      </w:r>
    </w:p>
    <w:p w14:paraId="247AF29F" w14:textId="77777777" w:rsidR="0045047F" w:rsidRPr="00692F1B" w:rsidRDefault="0045047F" w:rsidP="0045047F"/>
    <w:p w14:paraId="1BBA93A2" w14:textId="77777777" w:rsidR="0045047F" w:rsidRPr="00692F1B" w:rsidRDefault="0045047F" w:rsidP="0045047F">
      <w:r w:rsidRPr="00692F1B">
        <w:t>46</w:t>
      </w:r>
    </w:p>
    <w:p w14:paraId="5FBE6778" w14:textId="77777777" w:rsidR="0045047F" w:rsidRPr="00692F1B" w:rsidRDefault="0045047F" w:rsidP="0045047F">
      <w:r w:rsidRPr="00692F1B">
        <w:t>46 Nightingale Drive, NR8 6TR</w:t>
      </w:r>
    </w:p>
    <w:p w14:paraId="26945A96" w14:textId="77777777" w:rsidR="0045047F" w:rsidRPr="00692F1B" w:rsidRDefault="0045047F" w:rsidP="0045047F">
      <w:r w:rsidRPr="00692F1B">
        <w:t>46 Nightingale Drive^pNorwich NR8 6TR</w:t>
      </w:r>
    </w:p>
    <w:p w14:paraId="2463E6DD" w14:textId="77777777" w:rsidR="0045047F" w:rsidRPr="00692F1B" w:rsidRDefault="0045047F" w:rsidP="0045047F">
      <w:r w:rsidRPr="00692F1B">
        <w:t>46 Nightingale Drive,^pNorwich^p</w:t>
      </w:r>
      <w:r w:rsidRPr="00692F1B">
        <w:rPr>
          <w:rFonts w:ascii="Calibri" w:hAnsi="Calibri"/>
          <w:b/>
        </w:rPr>
        <w:t>NR8 6TR</w:t>
      </w:r>
      <w:r w:rsidRPr="00692F1B">
        <w:t>^p</w:t>
      </w:r>
    </w:p>
    <w:p w14:paraId="279C72DF" w14:textId="77777777" w:rsidR="0045047F" w:rsidRPr="00692F1B" w:rsidRDefault="0045047F" w:rsidP="0045047F"/>
    <w:p w14:paraId="37EF8C89" w14:textId="77777777" w:rsidR="0045047F" w:rsidRPr="00692F1B" w:rsidRDefault="0045047F" w:rsidP="0045047F">
      <w:r w:rsidRPr="00692F1B">
        <w:t>so if I type just ‘46’, and run the macro, I can have any of the three formats:</w:t>
      </w:r>
    </w:p>
    <w:p w14:paraId="7BEF2E18" w14:textId="77777777" w:rsidR="0045047F" w:rsidRPr="00692F1B" w:rsidRDefault="0045047F" w:rsidP="0045047F"/>
    <w:p w14:paraId="21C8561E" w14:textId="77777777" w:rsidR="0045047F" w:rsidRPr="00692F1B" w:rsidRDefault="0045047F" w:rsidP="0045047F">
      <w:r w:rsidRPr="00692F1B">
        <w:t>46 Nightingale Drive, NR8 6TR</w:t>
      </w:r>
    </w:p>
    <w:p w14:paraId="1D9C7911" w14:textId="77777777" w:rsidR="0045047F" w:rsidRPr="00692F1B" w:rsidRDefault="0045047F" w:rsidP="0045047F"/>
    <w:p w14:paraId="16DD558C" w14:textId="77777777" w:rsidR="0045047F" w:rsidRPr="00692F1B" w:rsidRDefault="0045047F" w:rsidP="0045047F">
      <w:r w:rsidRPr="00692F1B">
        <w:t>46 Nightingale Drive</w:t>
      </w:r>
    </w:p>
    <w:p w14:paraId="4427A391" w14:textId="77777777" w:rsidR="0045047F" w:rsidRPr="00692F1B" w:rsidRDefault="0045047F" w:rsidP="0045047F">
      <w:r w:rsidRPr="00692F1B">
        <w:t>Norwich NR8 6TR</w:t>
      </w:r>
    </w:p>
    <w:p w14:paraId="3FBAC4FF" w14:textId="77777777" w:rsidR="0045047F" w:rsidRPr="00692F1B" w:rsidRDefault="0045047F" w:rsidP="0045047F"/>
    <w:p w14:paraId="7B2443DF" w14:textId="77777777" w:rsidR="0045047F" w:rsidRPr="00692F1B" w:rsidRDefault="0045047F" w:rsidP="0045047F">
      <w:r w:rsidRPr="00692F1B">
        <w:lastRenderedPageBreak/>
        <w:t>46 Nightingale Drive</w:t>
      </w:r>
    </w:p>
    <w:p w14:paraId="394CCF07" w14:textId="77777777" w:rsidR="0045047F" w:rsidRPr="00692F1B" w:rsidRDefault="0045047F" w:rsidP="0045047F">
      <w:r w:rsidRPr="00692F1B">
        <w:t>Norwich</w:t>
      </w:r>
    </w:p>
    <w:p w14:paraId="52AF13B0" w14:textId="77777777" w:rsidR="0045047F" w:rsidRPr="00692F1B" w:rsidRDefault="0045047F" w:rsidP="0045047F">
      <w:r w:rsidRPr="00692F1B">
        <w:rPr>
          <w:rFonts w:ascii="Calibri" w:hAnsi="Calibri"/>
          <w:b/>
        </w:rPr>
        <w:t>NR8 6TR</w:t>
      </w:r>
    </w:p>
    <w:p w14:paraId="2193201B" w14:textId="77777777" w:rsidR="0045047F" w:rsidRPr="00692F1B" w:rsidRDefault="0045047F" w:rsidP="0045047F"/>
    <w:p w14:paraId="24436521" w14:textId="77777777" w:rsidR="0045047F" w:rsidRPr="00692F1B" w:rsidRDefault="0045047F" w:rsidP="0045047F">
      <w:r w:rsidRPr="00692F1B">
        <w:t>Option 1 is straightforward. In option 2, you can see that I’ve used ‘^p’ to generate a new line (and you can use ^t for a tab).</w:t>
      </w:r>
    </w:p>
    <w:p w14:paraId="488B7B1B" w14:textId="77777777" w:rsidR="0045047F" w:rsidRPr="00692F1B" w:rsidRDefault="0045047F" w:rsidP="0045047F"/>
    <w:p w14:paraId="29FE85AA" w14:textId="77777777" w:rsidR="0045047F" w:rsidRPr="00692F1B" w:rsidRDefault="0045047F" w:rsidP="0045047F">
      <w:r w:rsidRPr="00692F1B">
        <w:t xml:space="preserve">In option 3, the postcode is in bold (and a different font). The point is that when the replace item has certain formatting, the macro </w:t>
      </w:r>
      <w:r w:rsidRPr="00692F1B">
        <w:rPr>
          <w:b/>
          <w:i/>
        </w:rPr>
        <w:t>copies</w:t>
      </w:r>
      <w:r w:rsidRPr="00692F1B">
        <w:t xml:space="preserve"> the text out of your list, so the replacement text can have any formatting/styles you like.</w:t>
      </w:r>
    </w:p>
    <w:p w14:paraId="245A8FD8" w14:textId="77777777" w:rsidR="0045047F" w:rsidRPr="00692F1B" w:rsidRDefault="0045047F" w:rsidP="0045047F"/>
    <w:p w14:paraId="414D1714" w14:textId="77777777" w:rsidR="0045047F" w:rsidRPr="00692F1B" w:rsidRDefault="0045047F" w:rsidP="0045047F">
      <w:r w:rsidRPr="00692F1B">
        <w:t>For example, you could use it for things like:</w:t>
      </w:r>
    </w:p>
    <w:p w14:paraId="457B2A4A" w14:textId="77777777" w:rsidR="0045047F" w:rsidRPr="00692F1B" w:rsidRDefault="0045047F" w:rsidP="0045047F"/>
    <w:p w14:paraId="2112326D" w14:textId="77777777" w:rsidR="0045047F" w:rsidRPr="00692F1B" w:rsidRDefault="0045047F" w:rsidP="0045047F">
      <w:bookmarkStart w:id="75" w:name="_Hlk40957040"/>
      <w:r w:rsidRPr="00692F1B">
        <w:t>H2O</w:t>
      </w:r>
    </w:p>
    <w:p w14:paraId="52253565" w14:textId="77777777" w:rsidR="0045047F" w:rsidRPr="00692F1B" w:rsidRDefault="0045047F" w:rsidP="0045047F">
      <w:r w:rsidRPr="00692F1B">
        <w:t>H</w:t>
      </w:r>
      <w:r w:rsidRPr="00692F1B">
        <w:rPr>
          <w:vertAlign w:val="subscript"/>
        </w:rPr>
        <w:t>2</w:t>
      </w:r>
      <w:r w:rsidRPr="00692F1B">
        <w:t>O</w:t>
      </w:r>
    </w:p>
    <w:p w14:paraId="787E4D90" w14:textId="77777777" w:rsidR="0045047F" w:rsidRPr="00692F1B" w:rsidRDefault="0045047F" w:rsidP="0045047F"/>
    <w:p w14:paraId="20728068" w14:textId="77777777" w:rsidR="0045047F" w:rsidRPr="00692F1B" w:rsidRDefault="0045047F" w:rsidP="0045047F">
      <w:r w:rsidRPr="00692F1B">
        <w:t>CO2</w:t>
      </w:r>
    </w:p>
    <w:p w14:paraId="63B4C941" w14:textId="77777777" w:rsidR="0045047F" w:rsidRPr="00692F1B" w:rsidRDefault="0045047F" w:rsidP="0045047F">
      <w:r w:rsidRPr="00692F1B">
        <w:t>CO</w:t>
      </w:r>
      <w:r w:rsidRPr="00692F1B">
        <w:rPr>
          <w:vertAlign w:val="subscript"/>
        </w:rPr>
        <w:t>2</w:t>
      </w:r>
    </w:p>
    <w:p w14:paraId="2999BAA6" w14:textId="77777777" w:rsidR="0045047F" w:rsidRPr="00692F1B" w:rsidRDefault="0045047F" w:rsidP="0045047F"/>
    <w:p w14:paraId="099A4BB3" w14:textId="77777777" w:rsidR="0045047F" w:rsidRPr="00692F1B" w:rsidRDefault="0045047F" w:rsidP="0045047F">
      <w:r w:rsidRPr="00692F1B">
        <w:t>and it would be sensible to have two forms of each, in case you’re typing...</w:t>
      </w:r>
    </w:p>
    <w:p w14:paraId="7F56B9E3" w14:textId="77777777" w:rsidR="0045047F" w:rsidRPr="00692F1B" w:rsidRDefault="0045047F" w:rsidP="0045047F"/>
    <w:p w14:paraId="3D262B95" w14:textId="77777777" w:rsidR="0045047F" w:rsidRPr="00692F1B" w:rsidRDefault="0045047F" w:rsidP="0045047F">
      <w:r w:rsidRPr="00692F1B">
        <w:t>h2o</w:t>
      </w:r>
    </w:p>
    <w:p w14:paraId="7C62BF2E" w14:textId="77777777" w:rsidR="0045047F" w:rsidRPr="00692F1B" w:rsidRDefault="0045047F" w:rsidP="0045047F">
      <w:r w:rsidRPr="00692F1B">
        <w:t>H</w:t>
      </w:r>
      <w:r w:rsidRPr="00692F1B">
        <w:rPr>
          <w:vertAlign w:val="subscript"/>
        </w:rPr>
        <w:t>2</w:t>
      </w:r>
      <w:r w:rsidRPr="00692F1B">
        <w:t>O</w:t>
      </w:r>
    </w:p>
    <w:p w14:paraId="734D2F8F" w14:textId="77777777" w:rsidR="0045047F" w:rsidRPr="00692F1B" w:rsidRDefault="0045047F" w:rsidP="0045047F"/>
    <w:p w14:paraId="732677DC" w14:textId="77777777" w:rsidR="0045047F" w:rsidRPr="00692F1B" w:rsidRDefault="0045047F" w:rsidP="0045047F">
      <w:r w:rsidRPr="00692F1B">
        <w:t>co2</w:t>
      </w:r>
    </w:p>
    <w:p w14:paraId="25D116F4" w14:textId="77777777" w:rsidR="0045047F" w:rsidRPr="00692F1B" w:rsidRDefault="0045047F" w:rsidP="0045047F">
      <w:r w:rsidRPr="00692F1B">
        <w:t>CO</w:t>
      </w:r>
      <w:r w:rsidRPr="00692F1B">
        <w:rPr>
          <w:vertAlign w:val="subscript"/>
        </w:rPr>
        <w:t>2</w:t>
      </w:r>
    </w:p>
    <w:p w14:paraId="616A54FF" w14:textId="77777777" w:rsidR="0045047F" w:rsidRPr="00692F1B" w:rsidRDefault="0045047F" w:rsidP="0045047F"/>
    <w:p w14:paraId="474BA9FB" w14:textId="77777777" w:rsidR="0045047F" w:rsidRPr="00692F1B" w:rsidRDefault="0045047F" w:rsidP="0045047F">
      <w:r w:rsidRPr="00692F1B">
        <w:t>Then you don’t have to do capital-H, capital-O, etc.</w:t>
      </w:r>
    </w:p>
    <w:p w14:paraId="3CC4D8E0" w14:textId="77777777" w:rsidR="0045047F" w:rsidRPr="00692F1B" w:rsidRDefault="0045047F" w:rsidP="0045047F"/>
    <w:bookmarkEnd w:id="75"/>
    <w:p w14:paraId="66C0E948" w14:textId="77777777" w:rsidR="0045047F" w:rsidRPr="00692F1B" w:rsidRDefault="0045047F" w:rsidP="0045047F">
      <w:r w:rsidRPr="00692F1B">
        <w:t>Another way to handle a number of alternates for the same word/phrase is to put them in sequence:</w:t>
      </w:r>
    </w:p>
    <w:p w14:paraId="11C25C2E" w14:textId="77777777" w:rsidR="0045047F" w:rsidRPr="00692F1B" w:rsidRDefault="0045047F" w:rsidP="0045047F"/>
    <w:p w14:paraId="68570F33" w14:textId="77777777" w:rsidR="0045047F" w:rsidRPr="00692F1B" w:rsidRDefault="0045047F" w:rsidP="0045047F">
      <w:r w:rsidRPr="00692F1B">
        <w:t>so</w:t>
      </w:r>
    </w:p>
    <w:p w14:paraId="6EEF0419" w14:textId="77777777" w:rsidR="0045047F" w:rsidRPr="00692F1B" w:rsidRDefault="0045047F" w:rsidP="0045047F">
      <w:r w:rsidRPr="00692F1B">
        <w:t>therefore</w:t>
      </w:r>
    </w:p>
    <w:p w14:paraId="627D147D" w14:textId="77777777" w:rsidR="0045047F" w:rsidRPr="00692F1B" w:rsidRDefault="0045047F" w:rsidP="0045047F"/>
    <w:p w14:paraId="7387DE57" w14:textId="77777777" w:rsidR="0045047F" w:rsidRPr="00692F1B" w:rsidRDefault="0045047F" w:rsidP="0045047F">
      <w:r w:rsidRPr="00692F1B">
        <w:t>therefore</w:t>
      </w:r>
    </w:p>
    <w:p w14:paraId="3E69B521" w14:textId="77777777" w:rsidR="0045047F" w:rsidRPr="00692F1B" w:rsidRDefault="0045047F" w:rsidP="0045047F">
      <w:r w:rsidRPr="00692F1B">
        <w:t>thus</w:t>
      </w:r>
    </w:p>
    <w:p w14:paraId="785680D6" w14:textId="77777777" w:rsidR="0045047F" w:rsidRPr="00692F1B" w:rsidRDefault="0045047F" w:rsidP="0045047F"/>
    <w:p w14:paraId="29998762" w14:textId="77777777" w:rsidR="0045047F" w:rsidRPr="00692F1B" w:rsidRDefault="0045047F" w:rsidP="0045047F">
      <w:r w:rsidRPr="00692F1B">
        <w:t>thus</w:t>
      </w:r>
    </w:p>
    <w:p w14:paraId="01EB74FA" w14:textId="77777777" w:rsidR="0045047F" w:rsidRPr="00692F1B" w:rsidRDefault="0045047F" w:rsidP="0045047F">
      <w:r w:rsidRPr="00692F1B">
        <w:t>hence</w:t>
      </w:r>
    </w:p>
    <w:p w14:paraId="40F33B0A" w14:textId="77777777" w:rsidR="0045047F" w:rsidRPr="00692F1B" w:rsidRDefault="0045047F" w:rsidP="0045047F"/>
    <w:p w14:paraId="4E2CCC85" w14:textId="77777777" w:rsidR="0045047F" w:rsidRPr="00692F1B" w:rsidRDefault="0045047F" w:rsidP="0045047F">
      <w:r w:rsidRPr="00692F1B">
        <w:t>hence</w:t>
      </w:r>
    </w:p>
    <w:p w14:paraId="27AEEBA6" w14:textId="77777777" w:rsidR="0045047F" w:rsidRPr="00692F1B" w:rsidRDefault="0045047F" w:rsidP="0045047F">
      <w:r w:rsidRPr="00692F1B">
        <w:t>so</w:t>
      </w:r>
    </w:p>
    <w:p w14:paraId="7C931744" w14:textId="77777777" w:rsidR="0045047F" w:rsidRPr="00692F1B" w:rsidRDefault="0045047F" w:rsidP="0045047F"/>
    <w:p w14:paraId="31F09559" w14:textId="77777777" w:rsidR="0045047F" w:rsidRPr="00692F1B" w:rsidRDefault="0045047F" w:rsidP="0045047F">
      <w:r w:rsidRPr="00692F1B">
        <w:t>so you can cycle through them by, in my case, repeatedly clicking Ctrl-Q.</w:t>
      </w:r>
    </w:p>
    <w:p w14:paraId="759E44BB" w14:textId="77777777" w:rsidR="0045047F" w:rsidRPr="00692F1B" w:rsidRDefault="0045047F" w:rsidP="0045047F"/>
    <w:p w14:paraId="53BFAC20" w14:textId="77777777" w:rsidR="0045047F" w:rsidRPr="00692F1B" w:rsidRDefault="0045047F" w:rsidP="0045047F">
      <w:r w:rsidRPr="00692F1B">
        <w:t xml:space="preserve">In jobs where you’re using </w:t>
      </w:r>
      <w:r w:rsidRPr="00692F1B">
        <w:rPr>
          <w:i/>
        </w:rPr>
        <w:t>track changes</w:t>
      </w:r>
      <w:r w:rsidRPr="00692F1B">
        <w:t xml:space="preserve">, there might be some specific changes that you </w:t>
      </w:r>
      <w:r w:rsidRPr="00692F1B">
        <w:rPr>
          <w:i/>
        </w:rPr>
        <w:t>don’t</w:t>
      </w:r>
      <w:r w:rsidRPr="00692F1B">
        <w:t xml:space="preserve"> want tracked. So, as with </w:t>
      </w:r>
      <w:r w:rsidRPr="00692F1B">
        <w:rPr>
          <w:i/>
        </w:rPr>
        <w:t>FRedit</w:t>
      </w:r>
      <w:r w:rsidRPr="00692F1B">
        <w:t xml:space="preserve"> and others of my macros, if you apply a single strikethrough to the alternate text, the macro knows not to track it.</w:t>
      </w:r>
    </w:p>
    <w:p w14:paraId="7B3B1A91" w14:textId="77777777" w:rsidR="0045047F" w:rsidRPr="00692F1B" w:rsidRDefault="0045047F" w:rsidP="0045047F"/>
    <w:p w14:paraId="25772FCD" w14:textId="77777777" w:rsidR="0045047F" w:rsidRPr="00692F1B" w:rsidRDefault="0045047F" w:rsidP="0045047F">
      <w:r w:rsidRPr="00692F1B">
        <w:t>Fig.</w:t>
      </w:r>
    </w:p>
    <w:p w14:paraId="6871A084" w14:textId="77777777" w:rsidR="0045047F" w:rsidRPr="00692F1B" w:rsidRDefault="0045047F" w:rsidP="0045047F">
      <w:pPr>
        <w:rPr>
          <w:strike/>
        </w:rPr>
      </w:pPr>
      <w:r w:rsidRPr="00692F1B">
        <w:rPr>
          <w:strike/>
        </w:rPr>
        <w:t>Figure</w:t>
      </w:r>
    </w:p>
    <w:p w14:paraId="6A27C802" w14:textId="77777777" w:rsidR="0045047F" w:rsidRPr="00692F1B" w:rsidRDefault="0045047F" w:rsidP="0045047F"/>
    <w:p w14:paraId="1330EFB0" w14:textId="77777777" w:rsidR="0045047F" w:rsidRPr="00692F1B" w:rsidRDefault="0045047F" w:rsidP="0045047F">
      <w:r w:rsidRPr="00692F1B">
        <w:t>I used this one, because I didn’t want ‘Fig. 3.2 shows blah...’ at the beginning of a sentence, but I didn’t want to track the change.</w:t>
      </w:r>
    </w:p>
    <w:p w14:paraId="5767E92F" w14:textId="77777777" w:rsidR="0045047F" w:rsidRPr="00692F1B" w:rsidRDefault="0045047F" w:rsidP="0045047F"/>
    <w:p w14:paraId="48699D65" w14:textId="77777777" w:rsidR="0045047F" w:rsidRPr="00692F1B" w:rsidRDefault="0045047F" w:rsidP="0045047F"/>
    <w:p w14:paraId="16C8060F" w14:textId="77777777" w:rsidR="0045047F" w:rsidRPr="00692F1B" w:rsidRDefault="0045047F" w:rsidP="0045047F">
      <w:r w:rsidRPr="00692F1B">
        <w:t>Another feature is that if you’ve got things like ‘degrees’, ‘per cent’ etc, the macro can delete the preceding space. So, for example, ‘10 degrees’ needs to become ‘10°’ and not ‘10 °’. You do this by adding an exclamation mark:</w:t>
      </w:r>
    </w:p>
    <w:p w14:paraId="129D232D" w14:textId="77777777" w:rsidR="0045047F" w:rsidRPr="00692F1B" w:rsidRDefault="0045047F" w:rsidP="0045047F"/>
    <w:p w14:paraId="315B31E4" w14:textId="77777777" w:rsidR="0045047F" w:rsidRPr="00692F1B" w:rsidRDefault="0045047F" w:rsidP="0045047F">
      <w:r w:rsidRPr="00692F1B">
        <w:lastRenderedPageBreak/>
        <w:t>degrees</w:t>
      </w:r>
    </w:p>
    <w:p w14:paraId="1295C8AE" w14:textId="77777777" w:rsidR="0045047F" w:rsidRPr="00692F1B" w:rsidRDefault="0045047F" w:rsidP="0045047F">
      <w:r w:rsidRPr="00692F1B">
        <w:t>!°</w:t>
      </w:r>
    </w:p>
    <w:p w14:paraId="17406E51" w14:textId="77777777" w:rsidR="0045047F" w:rsidRPr="00692F1B" w:rsidRDefault="0045047F" w:rsidP="0045047F"/>
    <w:p w14:paraId="1DD4C842" w14:textId="77777777" w:rsidR="0045047F" w:rsidRPr="00692F1B" w:rsidRDefault="0045047F" w:rsidP="0045047F">
      <w:r w:rsidRPr="00692F1B">
        <w:t>percent</w:t>
      </w:r>
    </w:p>
    <w:p w14:paraId="0713539D" w14:textId="77777777" w:rsidR="0045047F" w:rsidRPr="00692F1B" w:rsidRDefault="0045047F" w:rsidP="0045047F">
      <w:r w:rsidRPr="00692F1B">
        <w:t>!%</w:t>
      </w:r>
    </w:p>
    <w:p w14:paraId="0B7B5407" w14:textId="77777777" w:rsidR="0045047F" w:rsidRPr="00692F1B" w:rsidRDefault="0045047F" w:rsidP="0045047F"/>
    <w:p w14:paraId="1553478B" w14:textId="77777777" w:rsidR="0045047F" w:rsidRPr="00692F1B" w:rsidRDefault="0045047F" w:rsidP="0045047F">
      <w:r w:rsidRPr="00692F1B">
        <w:t>per cent</w:t>
      </w:r>
    </w:p>
    <w:p w14:paraId="36EC5F69" w14:textId="77777777" w:rsidR="0045047F" w:rsidRPr="00692F1B" w:rsidRDefault="0045047F" w:rsidP="0045047F">
      <w:r w:rsidRPr="00692F1B">
        <w:t>!%</w:t>
      </w:r>
    </w:p>
    <w:p w14:paraId="251516AA" w14:textId="77777777" w:rsidR="0045047F" w:rsidRPr="00692F1B" w:rsidRDefault="0045047F" w:rsidP="0045047F"/>
    <w:p w14:paraId="3513313B" w14:textId="77777777" w:rsidR="0045047F" w:rsidRPr="00692F1B" w:rsidRDefault="0045047F" w:rsidP="0045047F">
      <w:r w:rsidRPr="00692F1B">
        <w:t>per annum</w:t>
      </w:r>
    </w:p>
    <w:p w14:paraId="3C546420" w14:textId="77777777" w:rsidR="0045047F" w:rsidRPr="00692F1B" w:rsidRDefault="0045047F" w:rsidP="0045047F">
      <w:r w:rsidRPr="00692F1B">
        <w:t>!/year</w:t>
      </w:r>
    </w:p>
    <w:p w14:paraId="0C91E23D" w14:textId="77777777" w:rsidR="0045047F" w:rsidRPr="00692F1B" w:rsidRDefault="0045047F" w:rsidP="0045047F"/>
    <w:p w14:paraId="53A103FE" w14:textId="77777777" w:rsidR="0045047F" w:rsidRPr="00692F1B" w:rsidRDefault="0045047F" w:rsidP="0045047F"/>
    <w:p w14:paraId="63230C33" w14:textId="77777777" w:rsidR="0045047F" w:rsidRPr="00692F1B" w:rsidRDefault="0045047F" w:rsidP="0045047F">
      <w:r w:rsidRPr="00692F1B">
        <w:t>If the macro can’t find an alternate in your list, it beeps at you to indicate that the particular word/phrase is not actually in your list.</w:t>
      </w:r>
    </w:p>
    <w:p w14:paraId="5297F411" w14:textId="77777777" w:rsidR="0045047F" w:rsidRPr="00692F1B" w:rsidRDefault="0045047F" w:rsidP="0045047F"/>
    <w:p w14:paraId="2A7B0D77" w14:textId="77777777" w:rsidR="0045047F" w:rsidRPr="00692F1B" w:rsidRDefault="0045047F" w:rsidP="0045047F">
      <w:r w:rsidRPr="00692F1B">
        <w:t>General hint: I find it best to keep my alternates list in at least vaguely alphabetic order. That way I can keep track more easily of the different words I’ve got in there. That said, I do tend to add temporasry items – for specific jobs – at the top of the list.</w:t>
      </w:r>
    </w:p>
    <w:p w14:paraId="4DC0472D" w14:textId="77777777" w:rsidR="0045047F" w:rsidRPr="00692F1B" w:rsidRDefault="0045047F" w:rsidP="0045047F"/>
    <w:p w14:paraId="647764FC" w14:textId="77777777" w:rsidR="0045047F" w:rsidRPr="00692F1B" w:rsidRDefault="0045047F" w:rsidP="0045047F">
      <w:r w:rsidRPr="00692F1B">
        <w:t xml:space="preserve">But after you’ve run </w:t>
      </w:r>
      <w:r w:rsidRPr="00692F1B">
        <w:rPr>
          <w:i/>
        </w:rPr>
        <w:t>MultiSwitch</w:t>
      </w:r>
      <w:r w:rsidRPr="00692F1B">
        <w:t>, the cursor is left at the point in the list where it found the alternate. This means that it’s easy to make changes to the items in the list while you think about it.</w:t>
      </w:r>
    </w:p>
    <w:p w14:paraId="5369F701" w14:textId="77777777" w:rsidR="0045047F" w:rsidRPr="00692F1B" w:rsidRDefault="0045047F" w:rsidP="0045047F"/>
    <w:p w14:paraId="2335CAF0" w14:textId="77777777" w:rsidR="0045047F" w:rsidRPr="00692F1B" w:rsidRDefault="0045047F" w:rsidP="0045047F"/>
    <w:p w14:paraId="61B73067" w14:textId="77777777" w:rsidR="0045047F" w:rsidRPr="00692F1B" w:rsidRDefault="0045047F" w:rsidP="0045047F">
      <w:pPr>
        <w:pStyle w:val="Heading3"/>
      </w:pPr>
      <w:bookmarkStart w:id="76" w:name="_Toc55981637"/>
      <w:bookmarkStart w:id="77" w:name="_Toc55981735"/>
      <w:r w:rsidRPr="00692F1B">
        <w:t>Practicalities – changing the cursor position</w:t>
      </w:r>
      <w:bookmarkEnd w:id="76"/>
      <w:bookmarkEnd w:id="77"/>
    </w:p>
    <w:p w14:paraId="4BC8C9BE" w14:textId="77777777" w:rsidR="0045047F" w:rsidRPr="00692F1B" w:rsidRDefault="0045047F" w:rsidP="0045047F">
      <w:r w:rsidRPr="00692F1B">
        <w:t xml:space="preserve">If you want to use </w:t>
      </w:r>
      <w:r w:rsidRPr="00692F1B">
        <w:rPr>
          <w:i/>
        </w:rPr>
        <w:t>MultiSwitch</w:t>
      </w:r>
      <w:r w:rsidRPr="00692F1B">
        <w:t xml:space="preserve"> for expanding abbreviations, presumably you’ll want to carry on typing after the expansion, so you will want the macro to leave the cursor </w:t>
      </w:r>
      <w:r w:rsidRPr="00692F1B">
        <w:rPr>
          <w:i/>
        </w:rPr>
        <w:t>after</w:t>
      </w:r>
      <w:r w:rsidRPr="00692F1B">
        <w:t xml:space="preserve"> the typed-in text. So for abbreviations, can just add a tilde at the end:</w:t>
      </w:r>
    </w:p>
    <w:p w14:paraId="70F04E32" w14:textId="77777777" w:rsidR="0045047F" w:rsidRPr="00692F1B" w:rsidRDefault="0045047F" w:rsidP="0045047F"/>
    <w:p w14:paraId="4DF4BBA4" w14:textId="77777777" w:rsidR="0045047F" w:rsidRPr="00692F1B" w:rsidRDefault="0045047F" w:rsidP="0045047F">
      <w:r w:rsidRPr="00692F1B">
        <w:t>usa</w:t>
      </w:r>
    </w:p>
    <w:p w14:paraId="40CF5693" w14:textId="77777777" w:rsidR="0045047F" w:rsidRPr="00692F1B" w:rsidRDefault="0045047F" w:rsidP="0045047F">
      <w:r w:rsidRPr="00692F1B">
        <w:t>United States of America~</w:t>
      </w:r>
    </w:p>
    <w:p w14:paraId="6D3910A1" w14:textId="77777777" w:rsidR="0045047F" w:rsidRPr="00692F1B" w:rsidRDefault="0045047F" w:rsidP="0045047F"/>
    <w:p w14:paraId="413FD86A" w14:textId="77777777" w:rsidR="0045047F" w:rsidRPr="00692F1B" w:rsidRDefault="0045047F" w:rsidP="0045047F">
      <w:r w:rsidRPr="00692F1B">
        <w:t>You type ‘usa’, press Ctrl-Q and then just keep typing.</w:t>
      </w:r>
    </w:p>
    <w:p w14:paraId="495E31F3" w14:textId="77777777" w:rsidR="0045047F" w:rsidRPr="00692F1B" w:rsidRDefault="0045047F" w:rsidP="0045047F"/>
    <w:p w14:paraId="3DAF1025" w14:textId="77777777" w:rsidR="0045047F" w:rsidRPr="00692F1B" w:rsidRDefault="0045047F" w:rsidP="0045047F">
      <w:r w:rsidRPr="00692F1B">
        <w:t xml:space="preserve">However, I have also made it so that if the Find word is only either </w:t>
      </w:r>
      <w:r w:rsidRPr="00692F1B">
        <w:rPr>
          <w:i/>
        </w:rPr>
        <w:t>one or two characters</w:t>
      </w:r>
      <w:r w:rsidRPr="00692F1B">
        <w:t xml:space="preserve">, it automatically makes the assumption that it’s an abbreviation anyway and so it puts the cursor </w:t>
      </w:r>
      <w:r w:rsidRPr="00692F1B">
        <w:rPr>
          <w:i/>
        </w:rPr>
        <w:t>after</w:t>
      </w:r>
      <w:r w:rsidRPr="00692F1B">
        <w:t xml:space="preserve"> the replacement text. So I use things like:</w:t>
      </w:r>
    </w:p>
    <w:p w14:paraId="000B1F41" w14:textId="77777777" w:rsidR="0045047F" w:rsidRPr="00692F1B" w:rsidRDefault="0045047F" w:rsidP="0045047F"/>
    <w:p w14:paraId="45BAC2DA" w14:textId="77777777" w:rsidR="0045047F" w:rsidRPr="00692F1B" w:rsidRDefault="0045047F" w:rsidP="0045047F">
      <w:r w:rsidRPr="00692F1B">
        <w:t>au</w:t>
      </w:r>
    </w:p>
    <w:p w14:paraId="28D1EE8E" w14:textId="77777777" w:rsidR="0045047F" w:rsidRPr="00692F1B" w:rsidRDefault="0045047F" w:rsidP="0045047F">
      <w:r w:rsidRPr="00692F1B">
        <w:t>automatically</w:t>
      </w:r>
    </w:p>
    <w:p w14:paraId="18B97808" w14:textId="77777777" w:rsidR="0045047F" w:rsidRPr="00692F1B" w:rsidRDefault="0045047F" w:rsidP="0045047F"/>
    <w:p w14:paraId="1E3E9876" w14:textId="77777777" w:rsidR="0045047F" w:rsidRPr="00692F1B" w:rsidRDefault="0045047F" w:rsidP="0045047F">
      <w:r w:rsidRPr="00692F1B">
        <w:t>b</w:t>
      </w:r>
    </w:p>
    <w:p w14:paraId="626B9A44" w14:textId="77777777" w:rsidR="0045047F" w:rsidRPr="00692F1B" w:rsidRDefault="0045047F" w:rsidP="0045047F">
      <w:r w:rsidRPr="00692F1B">
        <w:t>because</w:t>
      </w:r>
    </w:p>
    <w:p w14:paraId="550A13C5" w14:textId="77777777" w:rsidR="0045047F" w:rsidRPr="00692F1B" w:rsidRDefault="0045047F" w:rsidP="0045047F"/>
    <w:p w14:paraId="7EA54A13" w14:textId="77777777" w:rsidR="0045047F" w:rsidRPr="00692F1B" w:rsidRDefault="0045047F" w:rsidP="0045047F">
      <w:r w:rsidRPr="00692F1B">
        <w:t>bt</w:t>
      </w:r>
    </w:p>
    <w:p w14:paraId="2617AF1E" w14:textId="77777777" w:rsidR="0045047F" w:rsidRPr="00692F1B" w:rsidRDefault="0045047F" w:rsidP="0045047F">
      <w:r w:rsidRPr="00692F1B">
        <w:t>By the way,</w:t>
      </w:r>
    </w:p>
    <w:p w14:paraId="75A5E13F" w14:textId="77777777" w:rsidR="0045047F" w:rsidRPr="00692F1B" w:rsidRDefault="0045047F" w:rsidP="0045047F"/>
    <w:p w14:paraId="77BF156F" w14:textId="77777777" w:rsidR="0045047F" w:rsidRPr="00692F1B" w:rsidRDefault="0045047F" w:rsidP="0045047F">
      <w:r w:rsidRPr="00692F1B">
        <w:t>and they don’t need tildes.</w:t>
      </w:r>
    </w:p>
    <w:p w14:paraId="78A644B9" w14:textId="77777777" w:rsidR="0045047F" w:rsidRPr="00692F1B" w:rsidRDefault="0045047F" w:rsidP="0045047F"/>
    <w:p w14:paraId="1DA761B9" w14:textId="77777777" w:rsidR="0045047F" w:rsidRPr="00692F1B" w:rsidRDefault="0045047F" w:rsidP="0045047F"/>
    <w:p w14:paraId="395CBB11" w14:textId="77777777" w:rsidR="0045047F" w:rsidRPr="00692F1B" w:rsidRDefault="0045047F" w:rsidP="0045047F">
      <w:r w:rsidRPr="00692F1B">
        <w:t xml:space="preserve">And going back to the use of the tilde, note that you can put the tilde </w:t>
      </w:r>
      <w:r w:rsidRPr="00692F1B">
        <w:rPr>
          <w:b/>
          <w:i/>
        </w:rPr>
        <w:t>anywhere</w:t>
      </w:r>
      <w:r w:rsidRPr="00692F1B">
        <w:t xml:space="preserve"> in the text, e.g.</w:t>
      </w:r>
    </w:p>
    <w:p w14:paraId="3581523E" w14:textId="77777777" w:rsidR="0045047F" w:rsidRPr="00692F1B" w:rsidRDefault="0045047F" w:rsidP="0045047F"/>
    <w:p w14:paraId="3D3CF0E9" w14:textId="77777777" w:rsidR="0045047F" w:rsidRPr="00692F1B" w:rsidRDefault="0045047F" w:rsidP="0045047F">
      <w:r w:rsidRPr="00692F1B">
        <w:t>pay</w:t>
      </w:r>
    </w:p>
    <w:p w14:paraId="65F2F30F" w14:textId="77777777" w:rsidR="0045047F" w:rsidRPr="00692F1B" w:rsidRDefault="0045047F" w:rsidP="0045047F">
      <w:r w:rsidRPr="00692F1B">
        <w:t>Please pay £~ into my account: 76-88-01 567892660.</w:t>
      </w:r>
    </w:p>
    <w:p w14:paraId="34636D2D" w14:textId="77777777" w:rsidR="0045047F" w:rsidRPr="00692F1B" w:rsidRDefault="0045047F" w:rsidP="0045047F"/>
    <w:p w14:paraId="6560324F" w14:textId="77777777" w:rsidR="0045047F" w:rsidRPr="00692F1B" w:rsidRDefault="0045047F" w:rsidP="0045047F">
      <w:r w:rsidRPr="00692F1B">
        <w:t>In this case, if I type ‘pay’, the macro types out this line of text, and the cursor ends up immediately after the pound sign, ready for me to type in the amount.</w:t>
      </w:r>
    </w:p>
    <w:p w14:paraId="3676EE2C" w14:textId="77777777" w:rsidR="0045047F" w:rsidRPr="00692F1B" w:rsidRDefault="0045047F" w:rsidP="0045047F"/>
    <w:p w14:paraId="0B9BCFED" w14:textId="77777777" w:rsidR="0045047F" w:rsidRPr="00692F1B" w:rsidRDefault="0045047F" w:rsidP="0045047F">
      <w:pPr>
        <w:pStyle w:val="Heading3"/>
      </w:pPr>
      <w:bookmarkStart w:id="78" w:name="_Toc55981638"/>
      <w:bookmarkStart w:id="79" w:name="_Toc55981736"/>
      <w:r w:rsidRPr="00692F1B">
        <w:lastRenderedPageBreak/>
        <w:t>Practicalities – using the spike</w:t>
      </w:r>
      <w:bookmarkEnd w:id="78"/>
      <w:bookmarkEnd w:id="79"/>
    </w:p>
    <w:p w14:paraId="73846494" w14:textId="77777777" w:rsidR="0045047F" w:rsidRPr="00692F1B" w:rsidRDefault="0045047F" w:rsidP="0045047F">
      <w:r w:rsidRPr="00692F1B">
        <w:t>As it stands, for formatted items, the macro uses the spike, rather than ordinary copy and paste. This is so that it doesn’t wipe out what you had carefully copied, ready to paste into the document you’re typing! If you don’t know what the spike is, then you can ignore this.</w:t>
      </w:r>
    </w:p>
    <w:p w14:paraId="3913656C" w14:textId="77777777" w:rsidR="0045047F" w:rsidRPr="00692F1B" w:rsidRDefault="0045047F" w:rsidP="0045047F"/>
    <w:p w14:paraId="3826AA30" w14:textId="77777777" w:rsidR="0045047F" w:rsidRPr="00692F1B" w:rsidRDefault="0045047F" w:rsidP="0045047F">
      <w:r w:rsidRPr="00692F1B">
        <w:t xml:space="preserve">If you use the spike for other things, and </w:t>
      </w:r>
      <w:r w:rsidRPr="00692F1B">
        <w:rPr>
          <w:i/>
        </w:rPr>
        <w:t>MultiSwitch</w:t>
      </w:r>
      <w:r w:rsidRPr="00692F1B">
        <w:t xml:space="preserve"> clashes with it, then you might want to change the line:</w:t>
      </w:r>
    </w:p>
    <w:p w14:paraId="3E5BD7FE" w14:textId="77777777" w:rsidR="0045047F" w:rsidRPr="00692F1B" w:rsidRDefault="0045047F" w:rsidP="0045047F"/>
    <w:p w14:paraId="6479FBF8" w14:textId="77777777" w:rsidR="0045047F" w:rsidRPr="00692F1B" w:rsidRDefault="0045047F" w:rsidP="0045047F">
      <w:pPr>
        <w:rPr>
          <w:rStyle w:val="HTMLSample"/>
        </w:rPr>
      </w:pPr>
      <w:r w:rsidRPr="00692F1B">
        <w:rPr>
          <w:rStyle w:val="HTMLSample"/>
        </w:rPr>
        <w:t xml:space="preserve">    useSpike = True</w:t>
      </w:r>
    </w:p>
    <w:p w14:paraId="36C44AFC" w14:textId="77777777" w:rsidR="0045047F" w:rsidRPr="00692F1B" w:rsidRDefault="0045047F" w:rsidP="0045047F"/>
    <w:p w14:paraId="237D82FC" w14:textId="77777777" w:rsidR="0045047F" w:rsidRPr="00692F1B" w:rsidRDefault="0045047F" w:rsidP="0045047F">
      <w:r w:rsidRPr="00692F1B">
        <w:t>to</w:t>
      </w:r>
    </w:p>
    <w:p w14:paraId="2116C46E" w14:textId="77777777" w:rsidR="0045047F" w:rsidRPr="00692F1B" w:rsidRDefault="0045047F" w:rsidP="0045047F"/>
    <w:p w14:paraId="017A835C" w14:textId="77777777" w:rsidR="0045047F" w:rsidRPr="00692F1B" w:rsidRDefault="0045047F" w:rsidP="0045047F">
      <w:pPr>
        <w:rPr>
          <w:rStyle w:val="HTMLSample"/>
        </w:rPr>
      </w:pPr>
      <w:r w:rsidRPr="00692F1B">
        <w:rPr>
          <w:rStyle w:val="HTMLSample"/>
        </w:rPr>
        <w:t xml:space="preserve">    useSpike = False</w:t>
      </w:r>
    </w:p>
    <w:p w14:paraId="540E1A44" w14:textId="77777777" w:rsidR="0045047F" w:rsidRPr="00692F1B" w:rsidRDefault="0045047F" w:rsidP="0045047F"/>
    <w:p w14:paraId="3C12853C" w14:textId="77777777" w:rsidR="0045047F" w:rsidRPr="00692F1B" w:rsidRDefault="0045047F" w:rsidP="0045047F">
      <w:r w:rsidRPr="00692F1B">
        <w:t>There’s also an option:</w:t>
      </w:r>
    </w:p>
    <w:p w14:paraId="2D8E2EA2" w14:textId="77777777" w:rsidR="0045047F" w:rsidRPr="00692F1B" w:rsidRDefault="0045047F" w:rsidP="0045047F"/>
    <w:p w14:paraId="429FBC8A" w14:textId="77777777" w:rsidR="0045047F" w:rsidRPr="00692F1B" w:rsidRDefault="0045047F" w:rsidP="0045047F">
      <w:pPr>
        <w:rPr>
          <w:rStyle w:val="HTMLSample"/>
        </w:rPr>
      </w:pPr>
      <w:r w:rsidRPr="00692F1B">
        <w:rPr>
          <w:rStyle w:val="HTMLSample"/>
        </w:rPr>
        <w:t xml:space="preserve">    includeApostrophe = True</w:t>
      </w:r>
    </w:p>
    <w:p w14:paraId="0510E31C" w14:textId="77777777" w:rsidR="0045047F" w:rsidRPr="00692F1B" w:rsidRDefault="0045047F" w:rsidP="0045047F"/>
    <w:p w14:paraId="73E56F01" w14:textId="77777777" w:rsidR="0045047F" w:rsidRPr="00692F1B" w:rsidRDefault="0045047F" w:rsidP="0045047F">
      <w:r w:rsidRPr="00692F1B">
        <w:t>which was set for French users so that you could have items such as:</w:t>
      </w:r>
    </w:p>
    <w:p w14:paraId="43E05E4B" w14:textId="77777777" w:rsidR="0045047F" w:rsidRPr="00692F1B" w:rsidRDefault="0045047F" w:rsidP="0045047F"/>
    <w:p w14:paraId="118E3080" w14:textId="77777777" w:rsidR="0045047F" w:rsidRPr="00061C18" w:rsidRDefault="0045047F" w:rsidP="0045047F">
      <w:pPr>
        <w:rPr>
          <w:rStyle w:val="HTMLSample"/>
          <w:lang w:val="fr-FR"/>
        </w:rPr>
      </w:pPr>
      <w:r w:rsidRPr="00061C18">
        <w:rPr>
          <w:rStyle w:val="HTMLSample"/>
          <w:lang w:val="fr-FR"/>
        </w:rPr>
        <w:t>d’opportunités</w:t>
      </w:r>
    </w:p>
    <w:p w14:paraId="16E75C65" w14:textId="77777777" w:rsidR="0045047F" w:rsidRPr="00061C18" w:rsidRDefault="0045047F" w:rsidP="0045047F">
      <w:pPr>
        <w:rPr>
          <w:rStyle w:val="HTMLSample"/>
          <w:lang w:val="fr-FR"/>
        </w:rPr>
      </w:pPr>
      <w:r w:rsidRPr="00061C18">
        <w:rPr>
          <w:rStyle w:val="HTMLSample"/>
          <w:lang w:val="fr-FR"/>
        </w:rPr>
        <w:t>d’occasions</w:t>
      </w:r>
    </w:p>
    <w:p w14:paraId="44D04384" w14:textId="77777777" w:rsidR="0045047F" w:rsidRPr="00061C18" w:rsidRDefault="0045047F" w:rsidP="0045047F">
      <w:pPr>
        <w:rPr>
          <w:rStyle w:val="HTMLSample"/>
          <w:lang w:val="fr-FR"/>
        </w:rPr>
      </w:pPr>
    </w:p>
    <w:p w14:paraId="04BAFAF8" w14:textId="77777777" w:rsidR="0045047F" w:rsidRPr="00061C18" w:rsidRDefault="0045047F" w:rsidP="0045047F">
      <w:pPr>
        <w:rPr>
          <w:rStyle w:val="HTMLSample"/>
          <w:lang w:val="fr-FR"/>
        </w:rPr>
      </w:pPr>
      <w:r w:rsidRPr="00061C18">
        <w:rPr>
          <w:rStyle w:val="HTMLSample"/>
          <w:lang w:val="fr-FR"/>
        </w:rPr>
        <w:t>d'opportunités</w:t>
      </w:r>
    </w:p>
    <w:p w14:paraId="143AB1AC" w14:textId="77777777" w:rsidR="0045047F" w:rsidRPr="00061C18" w:rsidRDefault="0045047F" w:rsidP="0045047F">
      <w:pPr>
        <w:rPr>
          <w:rStyle w:val="HTMLSample"/>
          <w:lang w:val="fr-FR"/>
        </w:rPr>
      </w:pPr>
      <w:r w:rsidRPr="00061C18">
        <w:rPr>
          <w:rStyle w:val="HTMLSample"/>
          <w:lang w:val="fr-FR"/>
        </w:rPr>
        <w:t>d’occasions</w:t>
      </w:r>
    </w:p>
    <w:p w14:paraId="2ABEC217" w14:textId="77777777" w:rsidR="0045047F" w:rsidRPr="00061C18" w:rsidRDefault="0045047F" w:rsidP="0045047F">
      <w:pPr>
        <w:rPr>
          <w:rStyle w:val="HTMLSample"/>
          <w:lang w:val="fr-FR"/>
        </w:rPr>
      </w:pPr>
    </w:p>
    <w:p w14:paraId="7328C571" w14:textId="77777777" w:rsidR="0045047F" w:rsidRPr="00061C18" w:rsidRDefault="0045047F" w:rsidP="0045047F">
      <w:pPr>
        <w:rPr>
          <w:rStyle w:val="HTMLSample"/>
          <w:lang w:val="fr-FR"/>
        </w:rPr>
      </w:pPr>
      <w:r w:rsidRPr="00061C18">
        <w:rPr>
          <w:rStyle w:val="HTMLSample"/>
          <w:lang w:val="fr-FR"/>
        </w:rPr>
        <w:t>opportunités</w:t>
      </w:r>
    </w:p>
    <w:p w14:paraId="7E2B7F20" w14:textId="77777777" w:rsidR="0045047F" w:rsidRPr="00061C18" w:rsidRDefault="0045047F" w:rsidP="0045047F">
      <w:pPr>
        <w:rPr>
          <w:rStyle w:val="HTMLSample"/>
          <w:lang w:val="fr-FR"/>
        </w:rPr>
      </w:pPr>
      <w:r w:rsidRPr="00061C18">
        <w:rPr>
          <w:rStyle w:val="HTMLSample"/>
          <w:lang w:val="fr-FR"/>
        </w:rPr>
        <w:t>occasions</w:t>
      </w:r>
    </w:p>
    <w:p w14:paraId="65B8F139" w14:textId="77777777" w:rsidR="0045047F" w:rsidRPr="00061C18" w:rsidRDefault="0045047F" w:rsidP="0045047F">
      <w:pPr>
        <w:rPr>
          <w:rStyle w:val="HTMLSample"/>
          <w:lang w:val="fr-FR"/>
        </w:rPr>
      </w:pPr>
    </w:p>
    <w:p w14:paraId="030B08A1" w14:textId="77777777" w:rsidR="0045047F" w:rsidRPr="00692F1B" w:rsidRDefault="0045047F" w:rsidP="0045047F">
      <w:r w:rsidRPr="00692F1B">
        <w:t xml:space="preserve">i.e. if </w:t>
      </w:r>
      <w:r w:rsidRPr="00692F1B">
        <w:rPr>
          <w:rStyle w:val="HTMLSample"/>
        </w:rPr>
        <w:t>includeApostrophe = True</w:t>
      </w:r>
      <w:r w:rsidRPr="00692F1B">
        <w:t>, then “d’opportunités” is treated as one word. Otherwise, you would end up with and extra space: “d’ occasions”.</w:t>
      </w:r>
    </w:p>
    <w:p w14:paraId="44CA228C" w14:textId="689B82B9" w:rsidR="00001A61" w:rsidRPr="00CC5A6D" w:rsidRDefault="00001A61" w:rsidP="0045047F"/>
    <w:p w14:paraId="199C36B8" w14:textId="77777777" w:rsidR="00001A61" w:rsidRPr="00CC5A6D" w:rsidRDefault="00001A61" w:rsidP="00001A61">
      <w:pPr>
        <w:rPr>
          <w:rStyle w:val="HTMLSample"/>
          <w:b/>
        </w:rPr>
      </w:pPr>
    </w:p>
    <w:p w14:paraId="18EBECDD" w14:textId="77777777" w:rsidR="00001A61" w:rsidRPr="00CC5A6D" w:rsidRDefault="00001A61" w:rsidP="00001A61">
      <w:pPr>
        <w:rPr>
          <w:rStyle w:val="HTMLSample"/>
          <w:b/>
        </w:rPr>
      </w:pPr>
      <w:r w:rsidRPr="000D03F9">
        <w:rPr>
          <w:rStyle w:val="HTMLSample"/>
          <w:b/>
          <w:color w:val="050000"/>
          <w:highlight w:val="green"/>
        </w:rPr>
        <w:t>Sub MultiSwitch()</w:t>
      </w:r>
    </w:p>
    <w:p w14:paraId="2DEAA0B8" w14:textId="77777777" w:rsidR="00001A61" w:rsidRPr="00CC5A6D" w:rsidRDefault="00001A61" w:rsidP="00001A61">
      <w:pPr>
        <w:rPr>
          <w:rStyle w:val="HTMLSample"/>
          <w:b/>
        </w:rPr>
      </w:pPr>
    </w:p>
    <w:p w14:paraId="1D2482CB" w14:textId="77777777" w:rsidR="00001A61" w:rsidRPr="00CC5A6D" w:rsidRDefault="00001A61" w:rsidP="00001A61">
      <w:pPr>
        <w:rPr>
          <w:rStyle w:val="HTMLSample"/>
          <w:b/>
        </w:rPr>
      </w:pPr>
      <w:r w:rsidRPr="000D03F9">
        <w:rPr>
          <w:rStyle w:val="HTMLSample"/>
          <w:b/>
          <w:color w:val="050000"/>
          <w:highlight w:val="green"/>
        </w:rPr>
        <w:t>Sub MultiSwitchSetUp()</w:t>
      </w:r>
    </w:p>
    <w:p w14:paraId="66872732" w14:textId="77777777" w:rsidR="00F06008" w:rsidRPr="006F3E93" w:rsidRDefault="00F06008" w:rsidP="00F06008">
      <w:pPr>
        <w:pStyle w:val="Heading2"/>
        <w:rPr>
          <w:rStyle w:val="HTMLSample"/>
        </w:rPr>
      </w:pPr>
    </w:p>
    <w:sectPr w:rsidR="00F06008" w:rsidRPr="006F3E93" w:rsidSect="000A3F08">
      <w:footerReference w:type="default" r:id="rId23"/>
      <w:pgSz w:w="11906" w:h="16838"/>
      <w:pgMar w:top="720" w:right="720" w:bottom="720" w:left="720"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 w:author="Paul Beverley" w:date="2020-02-05T17:47:00Z" w:initials="PB">
    <w:p w14:paraId="186ABEB2" w14:textId="77777777" w:rsidR="00D73A41" w:rsidRDefault="00D73A41" w:rsidP="00E2157B">
      <w:pPr>
        <w:pStyle w:val="CommentText"/>
      </w:pPr>
      <w:r>
        <w:rPr>
          <w:rStyle w:val="CommentReference"/>
        </w:rPr>
        <w:annotationRef/>
      </w:r>
      <w:r w:rsidRPr="009D08F2">
        <w:rPr>
          <w:highlight w:val="yellow"/>
        </w:rPr>
        <w:t>One pair with this is...</w:t>
      </w:r>
    </w:p>
  </w:comment>
  <w:comment w:id="9" w:author="Paul Beverley" w:date="2020-02-05T17:47:00Z" w:initials="PB">
    <w:p w14:paraId="52225EB9" w14:textId="77777777" w:rsidR="00D73A41" w:rsidRDefault="00D73A41" w:rsidP="00E2157B">
      <w:pPr>
        <w:pStyle w:val="CommentText"/>
      </w:pPr>
      <w:r>
        <w:rPr>
          <w:rStyle w:val="CommentReference"/>
        </w:rPr>
        <w:annotationRef/>
      </w:r>
      <w:r w:rsidRPr="009D08F2">
        <w:rPr>
          <w:highlight w:val="yellow"/>
        </w:rPr>
        <w:t>...right down here, but the highlight colour, and the letter ‘F’ are pointers for you.</w:t>
      </w:r>
    </w:p>
  </w:comment>
  <w:comment w:id="10" w:author="Paul Beverley" w:date="2020-02-05T17:47:00Z" w:initials="PB">
    <w:p w14:paraId="0B98B18F" w14:textId="77777777" w:rsidR="00D73A41" w:rsidRPr="009D08F2" w:rsidRDefault="00D73A41" w:rsidP="00E2157B">
      <w:pPr>
        <w:pStyle w:val="CommentText"/>
        <w:rPr>
          <w:highlight w:val="cyan"/>
        </w:rPr>
      </w:pPr>
      <w:r>
        <w:rPr>
          <w:rStyle w:val="CommentReference"/>
        </w:rPr>
        <w:annotationRef/>
      </w:r>
      <w:r w:rsidRPr="009D08F2">
        <w:rPr>
          <w:highlight w:val="cyan"/>
        </w:rPr>
        <w:t>And the pair of this one...</w:t>
      </w:r>
    </w:p>
  </w:comment>
  <w:comment w:id="11" w:author="Paul Beverley" w:date="2020-02-05T17:47:00Z" w:initials="PB">
    <w:p w14:paraId="7BE05FF6" w14:textId="77777777" w:rsidR="00D73A41" w:rsidRDefault="00D73A41" w:rsidP="00E2157B">
      <w:pPr>
        <w:pStyle w:val="CommentText"/>
      </w:pPr>
      <w:r>
        <w:rPr>
          <w:rStyle w:val="CommentReference"/>
        </w:rPr>
        <w:annotationRef/>
      </w:r>
      <w:r>
        <w:t xml:space="preserve">Where two words are just the same text but different case, I’ve removed some of the </w:t>
      </w:r>
      <w:r w:rsidRPr="009D08F2">
        <w:t>highlight</w:t>
      </w:r>
      <w:r>
        <w:t>ing.</w:t>
      </w:r>
    </w:p>
  </w:comment>
  <w:comment w:id="12" w:author="Paul Beverley" w:date="2020-02-05T17:47:00Z" w:initials="PB">
    <w:p w14:paraId="69CE563A" w14:textId="77777777" w:rsidR="00D73A41" w:rsidRPr="009D08F2" w:rsidRDefault="00D73A41" w:rsidP="00E2157B">
      <w:pPr>
        <w:pStyle w:val="CommentText"/>
      </w:pPr>
      <w:r>
        <w:rPr>
          <w:rStyle w:val="CommentReference"/>
        </w:rPr>
        <w:annotationRef/>
      </w:r>
      <w:r w:rsidRPr="009D08F2">
        <w:rPr>
          <w:highlight w:val="cyan"/>
        </w:rPr>
        <w:t>... is down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86ABEB2" w15:done="0"/>
  <w15:commentEx w15:paraId="52225EB9" w15:done="0"/>
  <w15:commentEx w15:paraId="0B98B18F" w15:done="0"/>
  <w15:commentEx w15:paraId="7BE05FF6" w15:done="0"/>
  <w15:commentEx w15:paraId="69CE563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86ABEB2" w16cid:durableId="21E652B6"/>
  <w16cid:commentId w16cid:paraId="52225EB9" w16cid:durableId="21E652B7"/>
  <w16cid:commentId w16cid:paraId="0B98B18F" w16cid:durableId="21E652B8"/>
  <w16cid:commentId w16cid:paraId="7BE05FF6" w16cid:durableId="21E652B9"/>
  <w16cid:commentId w16cid:paraId="69CE563A" w16cid:durableId="21E652B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630C24" w14:textId="77777777" w:rsidR="00302A8B" w:rsidRDefault="00302A8B" w:rsidP="00E55AF7">
      <w:r>
        <w:separator/>
      </w:r>
    </w:p>
  </w:endnote>
  <w:endnote w:type="continuationSeparator" w:id="0">
    <w:p w14:paraId="7A8A99C0" w14:textId="77777777" w:rsidR="00302A8B" w:rsidRDefault="00302A8B" w:rsidP="00E55A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11912524"/>
      <w:docPartObj>
        <w:docPartGallery w:val="Page Numbers (Bottom of Page)"/>
        <w:docPartUnique/>
      </w:docPartObj>
    </w:sdtPr>
    <w:sdtEndPr>
      <w:rPr>
        <w:noProof/>
      </w:rPr>
    </w:sdtEndPr>
    <w:sdtContent>
      <w:p w14:paraId="3B3349E6" w14:textId="4F67BEC7" w:rsidR="00D73A41" w:rsidRDefault="00D73A41">
        <w:pPr>
          <w:pStyle w:val="Footer"/>
          <w:jc w:val="right"/>
        </w:pPr>
        <w:r>
          <w:fldChar w:fldCharType="begin"/>
        </w:r>
        <w:r>
          <w:instrText xml:space="preserve"> PAGE   \* MERGEFORMAT </w:instrText>
        </w:r>
        <w:r>
          <w:fldChar w:fldCharType="separate"/>
        </w:r>
        <w:r>
          <w:rPr>
            <w:noProof/>
          </w:rPr>
          <w:t>17</w:t>
        </w:r>
        <w:r>
          <w:rPr>
            <w:noProof/>
          </w:rPr>
          <w:fldChar w:fldCharType="end"/>
        </w:r>
      </w:p>
    </w:sdtContent>
  </w:sdt>
  <w:p w14:paraId="161FB61E" w14:textId="77777777" w:rsidR="00D73A41" w:rsidRDefault="00D73A4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12D4EA" w14:textId="77777777" w:rsidR="00302A8B" w:rsidRDefault="00302A8B" w:rsidP="00E55AF7">
      <w:r>
        <w:separator/>
      </w:r>
    </w:p>
  </w:footnote>
  <w:footnote w:type="continuationSeparator" w:id="0">
    <w:p w14:paraId="0C300EE4" w14:textId="77777777" w:rsidR="00302A8B" w:rsidRDefault="00302A8B" w:rsidP="00E55AF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F171E7E"/>
    <w:multiLevelType w:val="hybridMultilevel"/>
    <w:tmpl w:val="19843D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5E73D9E"/>
    <w:multiLevelType w:val="hybridMultilevel"/>
    <w:tmpl w:val="F0F20C7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aul Beverley">
    <w15:presenceInfo w15:providerId="Windows Live" w15:userId="60976ecee705c84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aseTrack" w:val="-1"/>
    <w:docVar w:name="colNum" w:val="0"/>
    <w:docVar w:name="hColour" w:val="0"/>
    <w:docVar w:name="LoFtext" w:val="A"/>
    <w:docVar w:name="selEnd" w:val="334804"/>
    <w:docVar w:name="selStart" w:val="334688"/>
    <w:docVar w:name="tColour" w:val="0"/>
    <w:docVar w:name="whereIwas" w:val="96403"/>
  </w:docVars>
  <w:rsids>
    <w:rsidRoot w:val="00D11AE8"/>
    <w:rsid w:val="00001A61"/>
    <w:rsid w:val="00003CB7"/>
    <w:rsid w:val="00004EA4"/>
    <w:rsid w:val="00006914"/>
    <w:rsid w:val="0000707C"/>
    <w:rsid w:val="00010D68"/>
    <w:rsid w:val="00011721"/>
    <w:rsid w:val="00011BCF"/>
    <w:rsid w:val="000126BC"/>
    <w:rsid w:val="00013304"/>
    <w:rsid w:val="000136A9"/>
    <w:rsid w:val="00013BA5"/>
    <w:rsid w:val="00014F1B"/>
    <w:rsid w:val="00015259"/>
    <w:rsid w:val="0001573E"/>
    <w:rsid w:val="00017422"/>
    <w:rsid w:val="00017841"/>
    <w:rsid w:val="000211F3"/>
    <w:rsid w:val="000214BC"/>
    <w:rsid w:val="00021508"/>
    <w:rsid w:val="000216CC"/>
    <w:rsid w:val="00022499"/>
    <w:rsid w:val="00022E14"/>
    <w:rsid w:val="00027A77"/>
    <w:rsid w:val="0003017A"/>
    <w:rsid w:val="00034C20"/>
    <w:rsid w:val="000357A6"/>
    <w:rsid w:val="00040A65"/>
    <w:rsid w:val="00042335"/>
    <w:rsid w:val="00042D5E"/>
    <w:rsid w:val="00042F0D"/>
    <w:rsid w:val="00043BE9"/>
    <w:rsid w:val="00045521"/>
    <w:rsid w:val="00045651"/>
    <w:rsid w:val="000459F9"/>
    <w:rsid w:val="0004666D"/>
    <w:rsid w:val="00046C0A"/>
    <w:rsid w:val="00050078"/>
    <w:rsid w:val="00051406"/>
    <w:rsid w:val="00051B4A"/>
    <w:rsid w:val="00052D4C"/>
    <w:rsid w:val="0005403A"/>
    <w:rsid w:val="0005437C"/>
    <w:rsid w:val="00055A12"/>
    <w:rsid w:val="0005612C"/>
    <w:rsid w:val="0005664E"/>
    <w:rsid w:val="000603C1"/>
    <w:rsid w:val="0006547F"/>
    <w:rsid w:val="00070B65"/>
    <w:rsid w:val="00071A58"/>
    <w:rsid w:val="00071ACF"/>
    <w:rsid w:val="00071E8F"/>
    <w:rsid w:val="000728E2"/>
    <w:rsid w:val="0007365F"/>
    <w:rsid w:val="00073F3B"/>
    <w:rsid w:val="00074895"/>
    <w:rsid w:val="00074F69"/>
    <w:rsid w:val="000755B9"/>
    <w:rsid w:val="00080D53"/>
    <w:rsid w:val="00080F33"/>
    <w:rsid w:val="00082138"/>
    <w:rsid w:val="000821B2"/>
    <w:rsid w:val="00083896"/>
    <w:rsid w:val="00085347"/>
    <w:rsid w:val="000905B5"/>
    <w:rsid w:val="000908D7"/>
    <w:rsid w:val="00093359"/>
    <w:rsid w:val="00095085"/>
    <w:rsid w:val="000A077A"/>
    <w:rsid w:val="000A125B"/>
    <w:rsid w:val="000A1A80"/>
    <w:rsid w:val="000A1C04"/>
    <w:rsid w:val="000A2AB0"/>
    <w:rsid w:val="000A3204"/>
    <w:rsid w:val="000A32D0"/>
    <w:rsid w:val="000A37F5"/>
    <w:rsid w:val="000A3DC5"/>
    <w:rsid w:val="000A3F08"/>
    <w:rsid w:val="000A779D"/>
    <w:rsid w:val="000A7E4D"/>
    <w:rsid w:val="000B0CB6"/>
    <w:rsid w:val="000B1245"/>
    <w:rsid w:val="000B145B"/>
    <w:rsid w:val="000B1F9F"/>
    <w:rsid w:val="000B3A7D"/>
    <w:rsid w:val="000B45DF"/>
    <w:rsid w:val="000B5FA5"/>
    <w:rsid w:val="000B68C4"/>
    <w:rsid w:val="000B74C5"/>
    <w:rsid w:val="000B7CB4"/>
    <w:rsid w:val="000C0170"/>
    <w:rsid w:val="000C0B1E"/>
    <w:rsid w:val="000C1714"/>
    <w:rsid w:val="000C201F"/>
    <w:rsid w:val="000C2303"/>
    <w:rsid w:val="000C2611"/>
    <w:rsid w:val="000C2944"/>
    <w:rsid w:val="000C38E4"/>
    <w:rsid w:val="000C408A"/>
    <w:rsid w:val="000C4F59"/>
    <w:rsid w:val="000C5020"/>
    <w:rsid w:val="000C584B"/>
    <w:rsid w:val="000C6259"/>
    <w:rsid w:val="000D1AF3"/>
    <w:rsid w:val="000D3B22"/>
    <w:rsid w:val="000D443D"/>
    <w:rsid w:val="000E0982"/>
    <w:rsid w:val="000E0D72"/>
    <w:rsid w:val="000E1B36"/>
    <w:rsid w:val="000E1CC0"/>
    <w:rsid w:val="000E26C8"/>
    <w:rsid w:val="000E33F0"/>
    <w:rsid w:val="000E3F7D"/>
    <w:rsid w:val="000E4F86"/>
    <w:rsid w:val="000E7CBE"/>
    <w:rsid w:val="000F1FD9"/>
    <w:rsid w:val="000F2DB7"/>
    <w:rsid w:val="000F68E4"/>
    <w:rsid w:val="00100148"/>
    <w:rsid w:val="00103B65"/>
    <w:rsid w:val="00104EB8"/>
    <w:rsid w:val="00105F23"/>
    <w:rsid w:val="00106B0E"/>
    <w:rsid w:val="00110C8F"/>
    <w:rsid w:val="00111761"/>
    <w:rsid w:val="00111907"/>
    <w:rsid w:val="00111F70"/>
    <w:rsid w:val="00111FD3"/>
    <w:rsid w:val="00112698"/>
    <w:rsid w:val="001145A6"/>
    <w:rsid w:val="00115A16"/>
    <w:rsid w:val="00115B38"/>
    <w:rsid w:val="00116256"/>
    <w:rsid w:val="0011727E"/>
    <w:rsid w:val="001202FA"/>
    <w:rsid w:val="00121CAA"/>
    <w:rsid w:val="00122CAD"/>
    <w:rsid w:val="0012311C"/>
    <w:rsid w:val="00123A79"/>
    <w:rsid w:val="0012497B"/>
    <w:rsid w:val="001249CF"/>
    <w:rsid w:val="00126481"/>
    <w:rsid w:val="001273BE"/>
    <w:rsid w:val="00131AD3"/>
    <w:rsid w:val="00132BF3"/>
    <w:rsid w:val="0013405D"/>
    <w:rsid w:val="001347BE"/>
    <w:rsid w:val="00137A1F"/>
    <w:rsid w:val="00142603"/>
    <w:rsid w:val="00142B51"/>
    <w:rsid w:val="001436E8"/>
    <w:rsid w:val="00144B50"/>
    <w:rsid w:val="00145E6A"/>
    <w:rsid w:val="001466ED"/>
    <w:rsid w:val="00146E14"/>
    <w:rsid w:val="00153B65"/>
    <w:rsid w:val="00155B19"/>
    <w:rsid w:val="001569BB"/>
    <w:rsid w:val="00156C40"/>
    <w:rsid w:val="00157CE5"/>
    <w:rsid w:val="00157D82"/>
    <w:rsid w:val="001632B5"/>
    <w:rsid w:val="001669A7"/>
    <w:rsid w:val="00166A9A"/>
    <w:rsid w:val="0017016C"/>
    <w:rsid w:val="0017048E"/>
    <w:rsid w:val="00170A5F"/>
    <w:rsid w:val="00170FA5"/>
    <w:rsid w:val="001752B1"/>
    <w:rsid w:val="00175A17"/>
    <w:rsid w:val="00175A64"/>
    <w:rsid w:val="001763E8"/>
    <w:rsid w:val="001769DA"/>
    <w:rsid w:val="0017711F"/>
    <w:rsid w:val="00180050"/>
    <w:rsid w:val="001822AE"/>
    <w:rsid w:val="00182B34"/>
    <w:rsid w:val="00182F11"/>
    <w:rsid w:val="0018345B"/>
    <w:rsid w:val="00183539"/>
    <w:rsid w:val="001847BB"/>
    <w:rsid w:val="00185B31"/>
    <w:rsid w:val="00185F8F"/>
    <w:rsid w:val="001865C0"/>
    <w:rsid w:val="00186B7D"/>
    <w:rsid w:val="00186E3A"/>
    <w:rsid w:val="001923F8"/>
    <w:rsid w:val="00193B5D"/>
    <w:rsid w:val="0019406E"/>
    <w:rsid w:val="001943F0"/>
    <w:rsid w:val="00194455"/>
    <w:rsid w:val="001957CC"/>
    <w:rsid w:val="00195DB9"/>
    <w:rsid w:val="0019647A"/>
    <w:rsid w:val="001A0A40"/>
    <w:rsid w:val="001A55D6"/>
    <w:rsid w:val="001A66E4"/>
    <w:rsid w:val="001A6AB1"/>
    <w:rsid w:val="001B04BB"/>
    <w:rsid w:val="001B0A8E"/>
    <w:rsid w:val="001B0F8D"/>
    <w:rsid w:val="001B1C4C"/>
    <w:rsid w:val="001B51F4"/>
    <w:rsid w:val="001B53EB"/>
    <w:rsid w:val="001B5E66"/>
    <w:rsid w:val="001B62D9"/>
    <w:rsid w:val="001B6465"/>
    <w:rsid w:val="001B7714"/>
    <w:rsid w:val="001C0299"/>
    <w:rsid w:val="001C3930"/>
    <w:rsid w:val="001C7E2F"/>
    <w:rsid w:val="001D01D2"/>
    <w:rsid w:val="001D1643"/>
    <w:rsid w:val="001D3D85"/>
    <w:rsid w:val="001D7A3C"/>
    <w:rsid w:val="001D7EE9"/>
    <w:rsid w:val="001E07CB"/>
    <w:rsid w:val="001E0CEB"/>
    <w:rsid w:val="001E4A4C"/>
    <w:rsid w:val="001E563A"/>
    <w:rsid w:val="001E5DE3"/>
    <w:rsid w:val="001E74C0"/>
    <w:rsid w:val="001F0F5C"/>
    <w:rsid w:val="001F262F"/>
    <w:rsid w:val="001F3A4F"/>
    <w:rsid w:val="001F757B"/>
    <w:rsid w:val="002032B3"/>
    <w:rsid w:val="00203BAA"/>
    <w:rsid w:val="00203EEF"/>
    <w:rsid w:val="002059AA"/>
    <w:rsid w:val="00206BDD"/>
    <w:rsid w:val="0020739C"/>
    <w:rsid w:val="002107C8"/>
    <w:rsid w:val="0021084E"/>
    <w:rsid w:val="002112EF"/>
    <w:rsid w:val="00211C82"/>
    <w:rsid w:val="00212C8E"/>
    <w:rsid w:val="00213B65"/>
    <w:rsid w:val="00213C4F"/>
    <w:rsid w:val="0021492E"/>
    <w:rsid w:val="00215B21"/>
    <w:rsid w:val="00216450"/>
    <w:rsid w:val="00217625"/>
    <w:rsid w:val="00222918"/>
    <w:rsid w:val="002248F8"/>
    <w:rsid w:val="002265C1"/>
    <w:rsid w:val="00227545"/>
    <w:rsid w:val="00227E76"/>
    <w:rsid w:val="00231E73"/>
    <w:rsid w:val="00233437"/>
    <w:rsid w:val="00234406"/>
    <w:rsid w:val="00234FB3"/>
    <w:rsid w:val="00236E9D"/>
    <w:rsid w:val="00240E51"/>
    <w:rsid w:val="00241065"/>
    <w:rsid w:val="00244016"/>
    <w:rsid w:val="00244C5C"/>
    <w:rsid w:val="0024612E"/>
    <w:rsid w:val="00246C4B"/>
    <w:rsid w:val="0025073F"/>
    <w:rsid w:val="002529AF"/>
    <w:rsid w:val="00252B56"/>
    <w:rsid w:val="0025375C"/>
    <w:rsid w:val="00253A8C"/>
    <w:rsid w:val="002561B9"/>
    <w:rsid w:val="00256419"/>
    <w:rsid w:val="0025756A"/>
    <w:rsid w:val="002608BE"/>
    <w:rsid w:val="002621CA"/>
    <w:rsid w:val="00262F6D"/>
    <w:rsid w:val="00270B07"/>
    <w:rsid w:val="002729E8"/>
    <w:rsid w:val="00272E91"/>
    <w:rsid w:val="002745A0"/>
    <w:rsid w:val="00274984"/>
    <w:rsid w:val="002761AD"/>
    <w:rsid w:val="00280DB2"/>
    <w:rsid w:val="002836C1"/>
    <w:rsid w:val="00284B6D"/>
    <w:rsid w:val="00286245"/>
    <w:rsid w:val="00287074"/>
    <w:rsid w:val="00290CD5"/>
    <w:rsid w:val="00292003"/>
    <w:rsid w:val="00294034"/>
    <w:rsid w:val="00296545"/>
    <w:rsid w:val="00296E92"/>
    <w:rsid w:val="00297FC8"/>
    <w:rsid w:val="002A084A"/>
    <w:rsid w:val="002A15A2"/>
    <w:rsid w:val="002A1935"/>
    <w:rsid w:val="002A1D69"/>
    <w:rsid w:val="002A26F8"/>
    <w:rsid w:val="002A289D"/>
    <w:rsid w:val="002A2D26"/>
    <w:rsid w:val="002A492D"/>
    <w:rsid w:val="002A58A7"/>
    <w:rsid w:val="002A5D99"/>
    <w:rsid w:val="002A7631"/>
    <w:rsid w:val="002B02D0"/>
    <w:rsid w:val="002B0D81"/>
    <w:rsid w:val="002B1F24"/>
    <w:rsid w:val="002B1F7A"/>
    <w:rsid w:val="002B1FC8"/>
    <w:rsid w:val="002B345A"/>
    <w:rsid w:val="002B56F9"/>
    <w:rsid w:val="002B575F"/>
    <w:rsid w:val="002B5E6E"/>
    <w:rsid w:val="002B6483"/>
    <w:rsid w:val="002B7598"/>
    <w:rsid w:val="002B7DF3"/>
    <w:rsid w:val="002C1B33"/>
    <w:rsid w:val="002C3B0E"/>
    <w:rsid w:val="002C4789"/>
    <w:rsid w:val="002D0936"/>
    <w:rsid w:val="002D1659"/>
    <w:rsid w:val="002D3AD7"/>
    <w:rsid w:val="002D5A86"/>
    <w:rsid w:val="002D5B97"/>
    <w:rsid w:val="002D625F"/>
    <w:rsid w:val="002E1FFB"/>
    <w:rsid w:val="002E2831"/>
    <w:rsid w:val="002E6027"/>
    <w:rsid w:val="002E7CC3"/>
    <w:rsid w:val="002F11A4"/>
    <w:rsid w:val="002F1382"/>
    <w:rsid w:val="002F2010"/>
    <w:rsid w:val="002F2A08"/>
    <w:rsid w:val="002F2F05"/>
    <w:rsid w:val="002F3F7C"/>
    <w:rsid w:val="002F5409"/>
    <w:rsid w:val="002F65B2"/>
    <w:rsid w:val="00301278"/>
    <w:rsid w:val="00301A61"/>
    <w:rsid w:val="00301E62"/>
    <w:rsid w:val="00302292"/>
    <w:rsid w:val="0030255C"/>
    <w:rsid w:val="00302A8B"/>
    <w:rsid w:val="00303F1C"/>
    <w:rsid w:val="00305792"/>
    <w:rsid w:val="003067AE"/>
    <w:rsid w:val="003113F6"/>
    <w:rsid w:val="003117D3"/>
    <w:rsid w:val="00311EF3"/>
    <w:rsid w:val="00313C30"/>
    <w:rsid w:val="003143D0"/>
    <w:rsid w:val="00315632"/>
    <w:rsid w:val="00316FEC"/>
    <w:rsid w:val="003173F3"/>
    <w:rsid w:val="00325902"/>
    <w:rsid w:val="00325AE4"/>
    <w:rsid w:val="003270E2"/>
    <w:rsid w:val="00331C04"/>
    <w:rsid w:val="0033209B"/>
    <w:rsid w:val="00334869"/>
    <w:rsid w:val="0033503E"/>
    <w:rsid w:val="00341879"/>
    <w:rsid w:val="0034213C"/>
    <w:rsid w:val="00343C51"/>
    <w:rsid w:val="0034428B"/>
    <w:rsid w:val="00344713"/>
    <w:rsid w:val="00350D93"/>
    <w:rsid w:val="00351109"/>
    <w:rsid w:val="00351669"/>
    <w:rsid w:val="0035248C"/>
    <w:rsid w:val="0035249C"/>
    <w:rsid w:val="0035277F"/>
    <w:rsid w:val="00352FD1"/>
    <w:rsid w:val="003607D6"/>
    <w:rsid w:val="00360D02"/>
    <w:rsid w:val="00361AB9"/>
    <w:rsid w:val="003630FE"/>
    <w:rsid w:val="003642CD"/>
    <w:rsid w:val="0036598B"/>
    <w:rsid w:val="0036743D"/>
    <w:rsid w:val="00367B74"/>
    <w:rsid w:val="003729BF"/>
    <w:rsid w:val="003743E3"/>
    <w:rsid w:val="00375AB6"/>
    <w:rsid w:val="003762E4"/>
    <w:rsid w:val="003776BF"/>
    <w:rsid w:val="00377FD5"/>
    <w:rsid w:val="00380038"/>
    <w:rsid w:val="003809C3"/>
    <w:rsid w:val="00380E81"/>
    <w:rsid w:val="003812D2"/>
    <w:rsid w:val="0038285D"/>
    <w:rsid w:val="00382B62"/>
    <w:rsid w:val="00382EBB"/>
    <w:rsid w:val="003853D9"/>
    <w:rsid w:val="00385BF9"/>
    <w:rsid w:val="00385FED"/>
    <w:rsid w:val="0038602C"/>
    <w:rsid w:val="00386156"/>
    <w:rsid w:val="00387842"/>
    <w:rsid w:val="00390F67"/>
    <w:rsid w:val="00393060"/>
    <w:rsid w:val="00393D63"/>
    <w:rsid w:val="0039431B"/>
    <w:rsid w:val="00394567"/>
    <w:rsid w:val="00394B44"/>
    <w:rsid w:val="00395619"/>
    <w:rsid w:val="0039592A"/>
    <w:rsid w:val="003961F7"/>
    <w:rsid w:val="0039622D"/>
    <w:rsid w:val="003963BB"/>
    <w:rsid w:val="003A0EE6"/>
    <w:rsid w:val="003A135F"/>
    <w:rsid w:val="003A149F"/>
    <w:rsid w:val="003A15EE"/>
    <w:rsid w:val="003A2B01"/>
    <w:rsid w:val="003A36B9"/>
    <w:rsid w:val="003A3B30"/>
    <w:rsid w:val="003B0765"/>
    <w:rsid w:val="003B0867"/>
    <w:rsid w:val="003B24F2"/>
    <w:rsid w:val="003B4F35"/>
    <w:rsid w:val="003C03EB"/>
    <w:rsid w:val="003C22CA"/>
    <w:rsid w:val="003C2512"/>
    <w:rsid w:val="003D09A2"/>
    <w:rsid w:val="003D39FC"/>
    <w:rsid w:val="003D4255"/>
    <w:rsid w:val="003D49CB"/>
    <w:rsid w:val="003D4E18"/>
    <w:rsid w:val="003D4E25"/>
    <w:rsid w:val="003D7F0A"/>
    <w:rsid w:val="003E187A"/>
    <w:rsid w:val="003E1BB1"/>
    <w:rsid w:val="003E5321"/>
    <w:rsid w:val="003E66D4"/>
    <w:rsid w:val="003E71D2"/>
    <w:rsid w:val="003E748B"/>
    <w:rsid w:val="003F0A73"/>
    <w:rsid w:val="003F0ABA"/>
    <w:rsid w:val="003F217A"/>
    <w:rsid w:val="003F2AAD"/>
    <w:rsid w:val="003F37AE"/>
    <w:rsid w:val="003F4C2E"/>
    <w:rsid w:val="003F7CAF"/>
    <w:rsid w:val="004005B8"/>
    <w:rsid w:val="00400645"/>
    <w:rsid w:val="00404888"/>
    <w:rsid w:val="0040650E"/>
    <w:rsid w:val="00406AEB"/>
    <w:rsid w:val="00407BED"/>
    <w:rsid w:val="00412518"/>
    <w:rsid w:val="0041318C"/>
    <w:rsid w:val="00413920"/>
    <w:rsid w:val="00414C0B"/>
    <w:rsid w:val="00417ADE"/>
    <w:rsid w:val="00417D5C"/>
    <w:rsid w:val="00421009"/>
    <w:rsid w:val="00421647"/>
    <w:rsid w:val="00421D77"/>
    <w:rsid w:val="0042415A"/>
    <w:rsid w:val="00426E81"/>
    <w:rsid w:val="00431737"/>
    <w:rsid w:val="0043173B"/>
    <w:rsid w:val="00433DB6"/>
    <w:rsid w:val="00434E85"/>
    <w:rsid w:val="00436B9E"/>
    <w:rsid w:val="004417EF"/>
    <w:rsid w:val="00441F00"/>
    <w:rsid w:val="004425A7"/>
    <w:rsid w:val="00442F67"/>
    <w:rsid w:val="00443061"/>
    <w:rsid w:val="004442D8"/>
    <w:rsid w:val="0044430D"/>
    <w:rsid w:val="00444811"/>
    <w:rsid w:val="00444B36"/>
    <w:rsid w:val="0044562F"/>
    <w:rsid w:val="0045047F"/>
    <w:rsid w:val="004506C1"/>
    <w:rsid w:val="00450A89"/>
    <w:rsid w:val="0045192D"/>
    <w:rsid w:val="00453A58"/>
    <w:rsid w:val="00456D16"/>
    <w:rsid w:val="00460403"/>
    <w:rsid w:val="00462674"/>
    <w:rsid w:val="00462969"/>
    <w:rsid w:val="00462FEF"/>
    <w:rsid w:val="00463819"/>
    <w:rsid w:val="00464C4B"/>
    <w:rsid w:val="0046550D"/>
    <w:rsid w:val="00471F16"/>
    <w:rsid w:val="00471F34"/>
    <w:rsid w:val="00473B34"/>
    <w:rsid w:val="004740C6"/>
    <w:rsid w:val="004744BA"/>
    <w:rsid w:val="00474DEB"/>
    <w:rsid w:val="0047724E"/>
    <w:rsid w:val="00477EFA"/>
    <w:rsid w:val="00481F55"/>
    <w:rsid w:val="004845AF"/>
    <w:rsid w:val="004861AB"/>
    <w:rsid w:val="00487F2E"/>
    <w:rsid w:val="0049067E"/>
    <w:rsid w:val="00490AEA"/>
    <w:rsid w:val="0049246E"/>
    <w:rsid w:val="004930D3"/>
    <w:rsid w:val="00494523"/>
    <w:rsid w:val="00494B06"/>
    <w:rsid w:val="00494FF8"/>
    <w:rsid w:val="004951CF"/>
    <w:rsid w:val="0049608C"/>
    <w:rsid w:val="00496906"/>
    <w:rsid w:val="004A0023"/>
    <w:rsid w:val="004A135A"/>
    <w:rsid w:val="004A18B7"/>
    <w:rsid w:val="004A1A14"/>
    <w:rsid w:val="004A3FA3"/>
    <w:rsid w:val="004A44D4"/>
    <w:rsid w:val="004A48DF"/>
    <w:rsid w:val="004A4E38"/>
    <w:rsid w:val="004A5B57"/>
    <w:rsid w:val="004A79D9"/>
    <w:rsid w:val="004A7F45"/>
    <w:rsid w:val="004B1521"/>
    <w:rsid w:val="004B161A"/>
    <w:rsid w:val="004B16E5"/>
    <w:rsid w:val="004B1E03"/>
    <w:rsid w:val="004B41B2"/>
    <w:rsid w:val="004B4B72"/>
    <w:rsid w:val="004B6102"/>
    <w:rsid w:val="004B6A18"/>
    <w:rsid w:val="004B7B92"/>
    <w:rsid w:val="004B7DA9"/>
    <w:rsid w:val="004B7F52"/>
    <w:rsid w:val="004C0C61"/>
    <w:rsid w:val="004C0EBA"/>
    <w:rsid w:val="004C1457"/>
    <w:rsid w:val="004C2DF5"/>
    <w:rsid w:val="004C62B1"/>
    <w:rsid w:val="004C7FA6"/>
    <w:rsid w:val="004D07CB"/>
    <w:rsid w:val="004D0A6F"/>
    <w:rsid w:val="004D1863"/>
    <w:rsid w:val="004D1BAE"/>
    <w:rsid w:val="004D1F57"/>
    <w:rsid w:val="004D22FB"/>
    <w:rsid w:val="004D24C3"/>
    <w:rsid w:val="004D2FD4"/>
    <w:rsid w:val="004D34E5"/>
    <w:rsid w:val="004D55DC"/>
    <w:rsid w:val="004D55FE"/>
    <w:rsid w:val="004D5DD9"/>
    <w:rsid w:val="004D6170"/>
    <w:rsid w:val="004D78A3"/>
    <w:rsid w:val="004D7DBA"/>
    <w:rsid w:val="004E1268"/>
    <w:rsid w:val="004E16BB"/>
    <w:rsid w:val="004E25A8"/>
    <w:rsid w:val="004E2CC7"/>
    <w:rsid w:val="004E3748"/>
    <w:rsid w:val="004E446B"/>
    <w:rsid w:val="004E4A3E"/>
    <w:rsid w:val="004E4A8E"/>
    <w:rsid w:val="004E4D65"/>
    <w:rsid w:val="004E4FCA"/>
    <w:rsid w:val="004E57A7"/>
    <w:rsid w:val="004F0C38"/>
    <w:rsid w:val="004F20A3"/>
    <w:rsid w:val="004F3757"/>
    <w:rsid w:val="00500890"/>
    <w:rsid w:val="00500E32"/>
    <w:rsid w:val="00501BCF"/>
    <w:rsid w:val="005034FB"/>
    <w:rsid w:val="00506820"/>
    <w:rsid w:val="00513210"/>
    <w:rsid w:val="00514631"/>
    <w:rsid w:val="00515CA2"/>
    <w:rsid w:val="005167F9"/>
    <w:rsid w:val="00516C8D"/>
    <w:rsid w:val="00517933"/>
    <w:rsid w:val="005204CD"/>
    <w:rsid w:val="00520DD3"/>
    <w:rsid w:val="00520DE3"/>
    <w:rsid w:val="0052212E"/>
    <w:rsid w:val="00522EE7"/>
    <w:rsid w:val="005242DD"/>
    <w:rsid w:val="00525D5E"/>
    <w:rsid w:val="005311D2"/>
    <w:rsid w:val="00531BC7"/>
    <w:rsid w:val="0053356A"/>
    <w:rsid w:val="00533A31"/>
    <w:rsid w:val="00536126"/>
    <w:rsid w:val="0053676A"/>
    <w:rsid w:val="00536790"/>
    <w:rsid w:val="005376C4"/>
    <w:rsid w:val="0054111A"/>
    <w:rsid w:val="005441C6"/>
    <w:rsid w:val="00544515"/>
    <w:rsid w:val="005451A9"/>
    <w:rsid w:val="00545D93"/>
    <w:rsid w:val="00546B96"/>
    <w:rsid w:val="005530B2"/>
    <w:rsid w:val="00554AF1"/>
    <w:rsid w:val="00554D25"/>
    <w:rsid w:val="00556380"/>
    <w:rsid w:val="00556DB8"/>
    <w:rsid w:val="00562BEB"/>
    <w:rsid w:val="00563655"/>
    <w:rsid w:val="0056405A"/>
    <w:rsid w:val="005647E3"/>
    <w:rsid w:val="005648A5"/>
    <w:rsid w:val="0056533E"/>
    <w:rsid w:val="0056608E"/>
    <w:rsid w:val="0056635A"/>
    <w:rsid w:val="005664B5"/>
    <w:rsid w:val="005713F6"/>
    <w:rsid w:val="00572914"/>
    <w:rsid w:val="00573D7B"/>
    <w:rsid w:val="005760AA"/>
    <w:rsid w:val="00576960"/>
    <w:rsid w:val="00577D62"/>
    <w:rsid w:val="005808D5"/>
    <w:rsid w:val="00584480"/>
    <w:rsid w:val="005849A5"/>
    <w:rsid w:val="00584F2D"/>
    <w:rsid w:val="00585CFE"/>
    <w:rsid w:val="005900C0"/>
    <w:rsid w:val="00592B93"/>
    <w:rsid w:val="005944E3"/>
    <w:rsid w:val="00595970"/>
    <w:rsid w:val="0059613A"/>
    <w:rsid w:val="00596226"/>
    <w:rsid w:val="005A0992"/>
    <w:rsid w:val="005A0C21"/>
    <w:rsid w:val="005A215D"/>
    <w:rsid w:val="005A3A63"/>
    <w:rsid w:val="005A50E3"/>
    <w:rsid w:val="005A51AB"/>
    <w:rsid w:val="005A51BD"/>
    <w:rsid w:val="005A59D0"/>
    <w:rsid w:val="005A6AA7"/>
    <w:rsid w:val="005A7F06"/>
    <w:rsid w:val="005B3A72"/>
    <w:rsid w:val="005C027C"/>
    <w:rsid w:val="005C22A2"/>
    <w:rsid w:val="005C3784"/>
    <w:rsid w:val="005C385F"/>
    <w:rsid w:val="005C420B"/>
    <w:rsid w:val="005C4728"/>
    <w:rsid w:val="005C4A3E"/>
    <w:rsid w:val="005C4B69"/>
    <w:rsid w:val="005C4C0E"/>
    <w:rsid w:val="005D0124"/>
    <w:rsid w:val="005D030B"/>
    <w:rsid w:val="005D60A4"/>
    <w:rsid w:val="005D61FF"/>
    <w:rsid w:val="005D7359"/>
    <w:rsid w:val="005E00F5"/>
    <w:rsid w:val="005E2B7A"/>
    <w:rsid w:val="005E400B"/>
    <w:rsid w:val="005E4712"/>
    <w:rsid w:val="005E4FB2"/>
    <w:rsid w:val="005E57BA"/>
    <w:rsid w:val="005E7280"/>
    <w:rsid w:val="005F04FB"/>
    <w:rsid w:val="005F1644"/>
    <w:rsid w:val="005F2B7A"/>
    <w:rsid w:val="005F4C31"/>
    <w:rsid w:val="005F56EF"/>
    <w:rsid w:val="005F6E9F"/>
    <w:rsid w:val="005F6F90"/>
    <w:rsid w:val="006006AE"/>
    <w:rsid w:val="00601A7C"/>
    <w:rsid w:val="00601CCA"/>
    <w:rsid w:val="00603282"/>
    <w:rsid w:val="00604E40"/>
    <w:rsid w:val="00606C47"/>
    <w:rsid w:val="006114CD"/>
    <w:rsid w:val="00611EF8"/>
    <w:rsid w:val="00612F5E"/>
    <w:rsid w:val="00613179"/>
    <w:rsid w:val="00613A1D"/>
    <w:rsid w:val="00614136"/>
    <w:rsid w:val="00615938"/>
    <w:rsid w:val="00615E96"/>
    <w:rsid w:val="006163A5"/>
    <w:rsid w:val="00616B22"/>
    <w:rsid w:val="00617796"/>
    <w:rsid w:val="00620EEF"/>
    <w:rsid w:val="006229E2"/>
    <w:rsid w:val="006229F5"/>
    <w:rsid w:val="00623DAC"/>
    <w:rsid w:val="006241F8"/>
    <w:rsid w:val="006270A1"/>
    <w:rsid w:val="00630855"/>
    <w:rsid w:val="00630E7C"/>
    <w:rsid w:val="00630F6B"/>
    <w:rsid w:val="006326D7"/>
    <w:rsid w:val="00632A59"/>
    <w:rsid w:val="0063503F"/>
    <w:rsid w:val="00635372"/>
    <w:rsid w:val="00635576"/>
    <w:rsid w:val="0063570E"/>
    <w:rsid w:val="0064238F"/>
    <w:rsid w:val="00642488"/>
    <w:rsid w:val="006428BD"/>
    <w:rsid w:val="006455A4"/>
    <w:rsid w:val="00645928"/>
    <w:rsid w:val="00645CD3"/>
    <w:rsid w:val="006461BB"/>
    <w:rsid w:val="0065059D"/>
    <w:rsid w:val="006512A1"/>
    <w:rsid w:val="0065171F"/>
    <w:rsid w:val="00651CDD"/>
    <w:rsid w:val="00652B92"/>
    <w:rsid w:val="00653205"/>
    <w:rsid w:val="006532A3"/>
    <w:rsid w:val="006534EC"/>
    <w:rsid w:val="0065411D"/>
    <w:rsid w:val="00654E18"/>
    <w:rsid w:val="00655931"/>
    <w:rsid w:val="006568D5"/>
    <w:rsid w:val="0066049B"/>
    <w:rsid w:val="00662409"/>
    <w:rsid w:val="00663758"/>
    <w:rsid w:val="00663AB4"/>
    <w:rsid w:val="006706FB"/>
    <w:rsid w:val="0067410C"/>
    <w:rsid w:val="00675189"/>
    <w:rsid w:val="00675346"/>
    <w:rsid w:val="006755B1"/>
    <w:rsid w:val="0067571D"/>
    <w:rsid w:val="00677F5D"/>
    <w:rsid w:val="00677FEA"/>
    <w:rsid w:val="006805E8"/>
    <w:rsid w:val="00682C0F"/>
    <w:rsid w:val="00684135"/>
    <w:rsid w:val="00685654"/>
    <w:rsid w:val="00685D9E"/>
    <w:rsid w:val="006862F8"/>
    <w:rsid w:val="00687FFD"/>
    <w:rsid w:val="00693A48"/>
    <w:rsid w:val="006943F7"/>
    <w:rsid w:val="00696244"/>
    <w:rsid w:val="00697F83"/>
    <w:rsid w:val="006A01C5"/>
    <w:rsid w:val="006A0D70"/>
    <w:rsid w:val="006A1085"/>
    <w:rsid w:val="006A18EB"/>
    <w:rsid w:val="006A2661"/>
    <w:rsid w:val="006A4E01"/>
    <w:rsid w:val="006A5282"/>
    <w:rsid w:val="006A6B8A"/>
    <w:rsid w:val="006A6CCB"/>
    <w:rsid w:val="006A6D0C"/>
    <w:rsid w:val="006A6DC9"/>
    <w:rsid w:val="006A7151"/>
    <w:rsid w:val="006B17A7"/>
    <w:rsid w:val="006B1F7F"/>
    <w:rsid w:val="006B44D7"/>
    <w:rsid w:val="006B4B7A"/>
    <w:rsid w:val="006B5A97"/>
    <w:rsid w:val="006B7D2D"/>
    <w:rsid w:val="006C0424"/>
    <w:rsid w:val="006C0C0A"/>
    <w:rsid w:val="006C2BFD"/>
    <w:rsid w:val="006C34E0"/>
    <w:rsid w:val="006C4247"/>
    <w:rsid w:val="006C50C2"/>
    <w:rsid w:val="006C7009"/>
    <w:rsid w:val="006C7040"/>
    <w:rsid w:val="006D4AE3"/>
    <w:rsid w:val="006D64F7"/>
    <w:rsid w:val="006D7979"/>
    <w:rsid w:val="006E089D"/>
    <w:rsid w:val="006E0FCE"/>
    <w:rsid w:val="006E38F3"/>
    <w:rsid w:val="006E59C0"/>
    <w:rsid w:val="006E59E0"/>
    <w:rsid w:val="006E5D99"/>
    <w:rsid w:val="006E605D"/>
    <w:rsid w:val="006E611A"/>
    <w:rsid w:val="006E75E6"/>
    <w:rsid w:val="006E788F"/>
    <w:rsid w:val="006F17C5"/>
    <w:rsid w:val="006F3558"/>
    <w:rsid w:val="006F386A"/>
    <w:rsid w:val="006F3E93"/>
    <w:rsid w:val="006F7615"/>
    <w:rsid w:val="006F7BDC"/>
    <w:rsid w:val="00700B19"/>
    <w:rsid w:val="00701A87"/>
    <w:rsid w:val="00701CF3"/>
    <w:rsid w:val="007027E0"/>
    <w:rsid w:val="007027F3"/>
    <w:rsid w:val="00710142"/>
    <w:rsid w:val="0071186F"/>
    <w:rsid w:val="007130F2"/>
    <w:rsid w:val="0071630F"/>
    <w:rsid w:val="00716E44"/>
    <w:rsid w:val="0072100B"/>
    <w:rsid w:val="007217FD"/>
    <w:rsid w:val="00722874"/>
    <w:rsid w:val="0072416E"/>
    <w:rsid w:val="007244A4"/>
    <w:rsid w:val="0072481E"/>
    <w:rsid w:val="00727A4D"/>
    <w:rsid w:val="007340CA"/>
    <w:rsid w:val="00734505"/>
    <w:rsid w:val="00740059"/>
    <w:rsid w:val="007427B1"/>
    <w:rsid w:val="00742A00"/>
    <w:rsid w:val="00742D66"/>
    <w:rsid w:val="00742F90"/>
    <w:rsid w:val="007434B1"/>
    <w:rsid w:val="007500D0"/>
    <w:rsid w:val="007516DC"/>
    <w:rsid w:val="00752B17"/>
    <w:rsid w:val="007534E8"/>
    <w:rsid w:val="00753C37"/>
    <w:rsid w:val="00755EED"/>
    <w:rsid w:val="007566F2"/>
    <w:rsid w:val="00756816"/>
    <w:rsid w:val="0075681F"/>
    <w:rsid w:val="007568F5"/>
    <w:rsid w:val="00763519"/>
    <w:rsid w:val="007646EF"/>
    <w:rsid w:val="007652D9"/>
    <w:rsid w:val="00765A4D"/>
    <w:rsid w:val="00766C77"/>
    <w:rsid w:val="007702EC"/>
    <w:rsid w:val="00773C84"/>
    <w:rsid w:val="00774A0F"/>
    <w:rsid w:val="00774F70"/>
    <w:rsid w:val="007751E6"/>
    <w:rsid w:val="007753AC"/>
    <w:rsid w:val="00780DB2"/>
    <w:rsid w:val="00781F66"/>
    <w:rsid w:val="00786260"/>
    <w:rsid w:val="00786CD9"/>
    <w:rsid w:val="007926C7"/>
    <w:rsid w:val="00792730"/>
    <w:rsid w:val="00793446"/>
    <w:rsid w:val="00794449"/>
    <w:rsid w:val="00797BB3"/>
    <w:rsid w:val="007A0748"/>
    <w:rsid w:val="007A1AC5"/>
    <w:rsid w:val="007A2479"/>
    <w:rsid w:val="007A2C57"/>
    <w:rsid w:val="007A401A"/>
    <w:rsid w:val="007A49A8"/>
    <w:rsid w:val="007A4F3D"/>
    <w:rsid w:val="007A7653"/>
    <w:rsid w:val="007B045E"/>
    <w:rsid w:val="007B0A36"/>
    <w:rsid w:val="007B0D8E"/>
    <w:rsid w:val="007B25B6"/>
    <w:rsid w:val="007B2803"/>
    <w:rsid w:val="007B2904"/>
    <w:rsid w:val="007B41F9"/>
    <w:rsid w:val="007B493E"/>
    <w:rsid w:val="007B5650"/>
    <w:rsid w:val="007B702B"/>
    <w:rsid w:val="007B71DD"/>
    <w:rsid w:val="007C0583"/>
    <w:rsid w:val="007C0D6F"/>
    <w:rsid w:val="007C10C0"/>
    <w:rsid w:val="007C19FF"/>
    <w:rsid w:val="007C1D7B"/>
    <w:rsid w:val="007C3D9E"/>
    <w:rsid w:val="007C4E02"/>
    <w:rsid w:val="007C511E"/>
    <w:rsid w:val="007C6000"/>
    <w:rsid w:val="007C637D"/>
    <w:rsid w:val="007D0AAF"/>
    <w:rsid w:val="007D13B8"/>
    <w:rsid w:val="007D306F"/>
    <w:rsid w:val="007D34CA"/>
    <w:rsid w:val="007D4A89"/>
    <w:rsid w:val="007D5CC1"/>
    <w:rsid w:val="007D5F1E"/>
    <w:rsid w:val="007D605F"/>
    <w:rsid w:val="007E056B"/>
    <w:rsid w:val="007E12A7"/>
    <w:rsid w:val="007E20FE"/>
    <w:rsid w:val="007F03B5"/>
    <w:rsid w:val="007F0CD5"/>
    <w:rsid w:val="007F2369"/>
    <w:rsid w:val="007F26C5"/>
    <w:rsid w:val="007F31C7"/>
    <w:rsid w:val="007F35F9"/>
    <w:rsid w:val="007F3897"/>
    <w:rsid w:val="007F4C84"/>
    <w:rsid w:val="007F5099"/>
    <w:rsid w:val="007F5258"/>
    <w:rsid w:val="007F577A"/>
    <w:rsid w:val="007F6992"/>
    <w:rsid w:val="008012F1"/>
    <w:rsid w:val="0080350E"/>
    <w:rsid w:val="00807D46"/>
    <w:rsid w:val="008117C9"/>
    <w:rsid w:val="0081195E"/>
    <w:rsid w:val="0081215F"/>
    <w:rsid w:val="00812755"/>
    <w:rsid w:val="00812C8B"/>
    <w:rsid w:val="00813598"/>
    <w:rsid w:val="0081418E"/>
    <w:rsid w:val="00814D2C"/>
    <w:rsid w:val="0081674E"/>
    <w:rsid w:val="00816D9A"/>
    <w:rsid w:val="00820F1E"/>
    <w:rsid w:val="00821A2A"/>
    <w:rsid w:val="008233A0"/>
    <w:rsid w:val="00823524"/>
    <w:rsid w:val="00823C21"/>
    <w:rsid w:val="00825448"/>
    <w:rsid w:val="00825C0B"/>
    <w:rsid w:val="00825C82"/>
    <w:rsid w:val="00825D89"/>
    <w:rsid w:val="0082741E"/>
    <w:rsid w:val="00827680"/>
    <w:rsid w:val="00827F66"/>
    <w:rsid w:val="00830486"/>
    <w:rsid w:val="00830728"/>
    <w:rsid w:val="00831C03"/>
    <w:rsid w:val="008340D0"/>
    <w:rsid w:val="0083636E"/>
    <w:rsid w:val="00836DA5"/>
    <w:rsid w:val="008374B7"/>
    <w:rsid w:val="00837719"/>
    <w:rsid w:val="00837D0C"/>
    <w:rsid w:val="008411FA"/>
    <w:rsid w:val="00841973"/>
    <w:rsid w:val="00842946"/>
    <w:rsid w:val="00843E68"/>
    <w:rsid w:val="00847690"/>
    <w:rsid w:val="00851572"/>
    <w:rsid w:val="008528B3"/>
    <w:rsid w:val="00853421"/>
    <w:rsid w:val="00854E9A"/>
    <w:rsid w:val="00856AEC"/>
    <w:rsid w:val="00857AEA"/>
    <w:rsid w:val="008610FF"/>
    <w:rsid w:val="0086213F"/>
    <w:rsid w:val="00862F0D"/>
    <w:rsid w:val="00863113"/>
    <w:rsid w:val="00863DE4"/>
    <w:rsid w:val="00864A2C"/>
    <w:rsid w:val="008655D0"/>
    <w:rsid w:val="008709E7"/>
    <w:rsid w:val="008714DF"/>
    <w:rsid w:val="00873732"/>
    <w:rsid w:val="00873F5B"/>
    <w:rsid w:val="0087648A"/>
    <w:rsid w:val="00876AEB"/>
    <w:rsid w:val="00881C86"/>
    <w:rsid w:val="00883147"/>
    <w:rsid w:val="008831EA"/>
    <w:rsid w:val="00883671"/>
    <w:rsid w:val="0088386C"/>
    <w:rsid w:val="008839D2"/>
    <w:rsid w:val="008853B9"/>
    <w:rsid w:val="0089101D"/>
    <w:rsid w:val="008914CB"/>
    <w:rsid w:val="008932D2"/>
    <w:rsid w:val="008A019E"/>
    <w:rsid w:val="008A2792"/>
    <w:rsid w:val="008A297A"/>
    <w:rsid w:val="008A4B0D"/>
    <w:rsid w:val="008A51E4"/>
    <w:rsid w:val="008A565F"/>
    <w:rsid w:val="008A6C72"/>
    <w:rsid w:val="008A7492"/>
    <w:rsid w:val="008B0C5A"/>
    <w:rsid w:val="008B0DD1"/>
    <w:rsid w:val="008B10DF"/>
    <w:rsid w:val="008B13A6"/>
    <w:rsid w:val="008B2A37"/>
    <w:rsid w:val="008B36CE"/>
    <w:rsid w:val="008B3A76"/>
    <w:rsid w:val="008B5148"/>
    <w:rsid w:val="008B614D"/>
    <w:rsid w:val="008B7243"/>
    <w:rsid w:val="008C03E4"/>
    <w:rsid w:val="008C141C"/>
    <w:rsid w:val="008C168F"/>
    <w:rsid w:val="008C3C95"/>
    <w:rsid w:val="008C3E72"/>
    <w:rsid w:val="008C3FFE"/>
    <w:rsid w:val="008C5480"/>
    <w:rsid w:val="008C7BEC"/>
    <w:rsid w:val="008D03FF"/>
    <w:rsid w:val="008D0743"/>
    <w:rsid w:val="008D0BB0"/>
    <w:rsid w:val="008D0CE6"/>
    <w:rsid w:val="008D10B5"/>
    <w:rsid w:val="008D218D"/>
    <w:rsid w:val="008D2D10"/>
    <w:rsid w:val="008D3416"/>
    <w:rsid w:val="008D434B"/>
    <w:rsid w:val="008D4779"/>
    <w:rsid w:val="008D60B1"/>
    <w:rsid w:val="008D6C12"/>
    <w:rsid w:val="008D771B"/>
    <w:rsid w:val="008D77F0"/>
    <w:rsid w:val="008D7D52"/>
    <w:rsid w:val="008E1F35"/>
    <w:rsid w:val="008E2B32"/>
    <w:rsid w:val="008E35B7"/>
    <w:rsid w:val="008E6B3B"/>
    <w:rsid w:val="008E7F7E"/>
    <w:rsid w:val="008F05F3"/>
    <w:rsid w:val="008F0B89"/>
    <w:rsid w:val="008F1B58"/>
    <w:rsid w:val="008F20B0"/>
    <w:rsid w:val="008F2BDE"/>
    <w:rsid w:val="008F3198"/>
    <w:rsid w:val="008F387F"/>
    <w:rsid w:val="008F4BFC"/>
    <w:rsid w:val="008F52F6"/>
    <w:rsid w:val="008F5D58"/>
    <w:rsid w:val="008F6401"/>
    <w:rsid w:val="00900823"/>
    <w:rsid w:val="00900B93"/>
    <w:rsid w:val="009010E1"/>
    <w:rsid w:val="00902F20"/>
    <w:rsid w:val="00904595"/>
    <w:rsid w:val="00906274"/>
    <w:rsid w:val="0090657E"/>
    <w:rsid w:val="00906663"/>
    <w:rsid w:val="009066FB"/>
    <w:rsid w:val="0091068E"/>
    <w:rsid w:val="009106E2"/>
    <w:rsid w:val="00911813"/>
    <w:rsid w:val="00911F21"/>
    <w:rsid w:val="009120C6"/>
    <w:rsid w:val="00912891"/>
    <w:rsid w:val="0091382E"/>
    <w:rsid w:val="00914827"/>
    <w:rsid w:val="00914C5D"/>
    <w:rsid w:val="00914F22"/>
    <w:rsid w:val="009165E8"/>
    <w:rsid w:val="00917642"/>
    <w:rsid w:val="009205CD"/>
    <w:rsid w:val="00920CC6"/>
    <w:rsid w:val="00923C7C"/>
    <w:rsid w:val="00923F0D"/>
    <w:rsid w:val="00930FCF"/>
    <w:rsid w:val="00932C99"/>
    <w:rsid w:val="0093420B"/>
    <w:rsid w:val="009345E5"/>
    <w:rsid w:val="0093535C"/>
    <w:rsid w:val="00937B26"/>
    <w:rsid w:val="009459BB"/>
    <w:rsid w:val="00946F4B"/>
    <w:rsid w:val="0095071D"/>
    <w:rsid w:val="00960B09"/>
    <w:rsid w:val="0096199B"/>
    <w:rsid w:val="009659BC"/>
    <w:rsid w:val="0096669D"/>
    <w:rsid w:val="009668E9"/>
    <w:rsid w:val="00966A21"/>
    <w:rsid w:val="00966A87"/>
    <w:rsid w:val="0096701B"/>
    <w:rsid w:val="009672E0"/>
    <w:rsid w:val="009674DC"/>
    <w:rsid w:val="00967C63"/>
    <w:rsid w:val="00970A62"/>
    <w:rsid w:val="009714B9"/>
    <w:rsid w:val="009726B2"/>
    <w:rsid w:val="00972CFC"/>
    <w:rsid w:val="00974773"/>
    <w:rsid w:val="0097565B"/>
    <w:rsid w:val="00976B5D"/>
    <w:rsid w:val="00976FBE"/>
    <w:rsid w:val="00977DBA"/>
    <w:rsid w:val="009834E1"/>
    <w:rsid w:val="00985597"/>
    <w:rsid w:val="00985E67"/>
    <w:rsid w:val="0098640F"/>
    <w:rsid w:val="009904EB"/>
    <w:rsid w:val="00990D7F"/>
    <w:rsid w:val="009929B8"/>
    <w:rsid w:val="00993227"/>
    <w:rsid w:val="00995745"/>
    <w:rsid w:val="00996325"/>
    <w:rsid w:val="00996927"/>
    <w:rsid w:val="009A0959"/>
    <w:rsid w:val="009A0AE8"/>
    <w:rsid w:val="009A182D"/>
    <w:rsid w:val="009A1E8A"/>
    <w:rsid w:val="009A2258"/>
    <w:rsid w:val="009A2E3B"/>
    <w:rsid w:val="009A2EDD"/>
    <w:rsid w:val="009A4735"/>
    <w:rsid w:val="009A4F58"/>
    <w:rsid w:val="009B2591"/>
    <w:rsid w:val="009B26BF"/>
    <w:rsid w:val="009B2E42"/>
    <w:rsid w:val="009B33E7"/>
    <w:rsid w:val="009B3D2C"/>
    <w:rsid w:val="009B3D43"/>
    <w:rsid w:val="009B70FE"/>
    <w:rsid w:val="009C03F5"/>
    <w:rsid w:val="009C1AD0"/>
    <w:rsid w:val="009C2B96"/>
    <w:rsid w:val="009C3B8E"/>
    <w:rsid w:val="009C413E"/>
    <w:rsid w:val="009C5488"/>
    <w:rsid w:val="009D0600"/>
    <w:rsid w:val="009D1644"/>
    <w:rsid w:val="009D34FB"/>
    <w:rsid w:val="009D439B"/>
    <w:rsid w:val="009D4FCA"/>
    <w:rsid w:val="009D777B"/>
    <w:rsid w:val="009E1429"/>
    <w:rsid w:val="009E1EB8"/>
    <w:rsid w:val="009E1EDF"/>
    <w:rsid w:val="009E1F5A"/>
    <w:rsid w:val="009E2DD3"/>
    <w:rsid w:val="009E2FF1"/>
    <w:rsid w:val="009E4373"/>
    <w:rsid w:val="009E442B"/>
    <w:rsid w:val="009E4B02"/>
    <w:rsid w:val="009E68E2"/>
    <w:rsid w:val="009E6FDE"/>
    <w:rsid w:val="009E78D9"/>
    <w:rsid w:val="009E7A20"/>
    <w:rsid w:val="009E7A93"/>
    <w:rsid w:val="009E7B0D"/>
    <w:rsid w:val="009F3F32"/>
    <w:rsid w:val="009F4595"/>
    <w:rsid w:val="00A007A6"/>
    <w:rsid w:val="00A014EA"/>
    <w:rsid w:val="00A0233C"/>
    <w:rsid w:val="00A025B2"/>
    <w:rsid w:val="00A02CAE"/>
    <w:rsid w:val="00A035C7"/>
    <w:rsid w:val="00A03DFE"/>
    <w:rsid w:val="00A04609"/>
    <w:rsid w:val="00A05267"/>
    <w:rsid w:val="00A05746"/>
    <w:rsid w:val="00A07ECD"/>
    <w:rsid w:val="00A100E4"/>
    <w:rsid w:val="00A12044"/>
    <w:rsid w:val="00A122B9"/>
    <w:rsid w:val="00A123CE"/>
    <w:rsid w:val="00A14838"/>
    <w:rsid w:val="00A15470"/>
    <w:rsid w:val="00A16277"/>
    <w:rsid w:val="00A17E31"/>
    <w:rsid w:val="00A20F8A"/>
    <w:rsid w:val="00A21F59"/>
    <w:rsid w:val="00A226E2"/>
    <w:rsid w:val="00A231C6"/>
    <w:rsid w:val="00A23334"/>
    <w:rsid w:val="00A24682"/>
    <w:rsid w:val="00A24BB3"/>
    <w:rsid w:val="00A27FA4"/>
    <w:rsid w:val="00A30503"/>
    <w:rsid w:val="00A30A46"/>
    <w:rsid w:val="00A30D59"/>
    <w:rsid w:val="00A3627B"/>
    <w:rsid w:val="00A37B3D"/>
    <w:rsid w:val="00A40969"/>
    <w:rsid w:val="00A42C68"/>
    <w:rsid w:val="00A4300B"/>
    <w:rsid w:val="00A43E55"/>
    <w:rsid w:val="00A45B09"/>
    <w:rsid w:val="00A464E4"/>
    <w:rsid w:val="00A50537"/>
    <w:rsid w:val="00A51837"/>
    <w:rsid w:val="00A5462A"/>
    <w:rsid w:val="00A552DF"/>
    <w:rsid w:val="00A5585D"/>
    <w:rsid w:val="00A60B00"/>
    <w:rsid w:val="00A64B3B"/>
    <w:rsid w:val="00A65E5B"/>
    <w:rsid w:val="00A66782"/>
    <w:rsid w:val="00A71696"/>
    <w:rsid w:val="00A71935"/>
    <w:rsid w:val="00A728AB"/>
    <w:rsid w:val="00A728CA"/>
    <w:rsid w:val="00A72B60"/>
    <w:rsid w:val="00A73D6F"/>
    <w:rsid w:val="00A74208"/>
    <w:rsid w:val="00A75F2A"/>
    <w:rsid w:val="00A765FC"/>
    <w:rsid w:val="00A76834"/>
    <w:rsid w:val="00A80934"/>
    <w:rsid w:val="00A820BF"/>
    <w:rsid w:val="00A84742"/>
    <w:rsid w:val="00A84EC9"/>
    <w:rsid w:val="00A8555F"/>
    <w:rsid w:val="00A86073"/>
    <w:rsid w:val="00A86628"/>
    <w:rsid w:val="00A90694"/>
    <w:rsid w:val="00A90F4D"/>
    <w:rsid w:val="00A95059"/>
    <w:rsid w:val="00A96C58"/>
    <w:rsid w:val="00A971EE"/>
    <w:rsid w:val="00A97CFC"/>
    <w:rsid w:val="00AA06C4"/>
    <w:rsid w:val="00AA211F"/>
    <w:rsid w:val="00AA39FB"/>
    <w:rsid w:val="00AA5401"/>
    <w:rsid w:val="00AA5CC9"/>
    <w:rsid w:val="00AA67D9"/>
    <w:rsid w:val="00AA76B5"/>
    <w:rsid w:val="00AB02B6"/>
    <w:rsid w:val="00AB0563"/>
    <w:rsid w:val="00AB0C81"/>
    <w:rsid w:val="00AB12C9"/>
    <w:rsid w:val="00AB26F7"/>
    <w:rsid w:val="00AB289F"/>
    <w:rsid w:val="00AB2D99"/>
    <w:rsid w:val="00AB606F"/>
    <w:rsid w:val="00AB718B"/>
    <w:rsid w:val="00AC08EE"/>
    <w:rsid w:val="00AC1A0A"/>
    <w:rsid w:val="00AC1B07"/>
    <w:rsid w:val="00AC1B34"/>
    <w:rsid w:val="00AC3821"/>
    <w:rsid w:val="00AC4A2C"/>
    <w:rsid w:val="00AC5278"/>
    <w:rsid w:val="00AC643A"/>
    <w:rsid w:val="00AD0515"/>
    <w:rsid w:val="00AD17BB"/>
    <w:rsid w:val="00AD1A1A"/>
    <w:rsid w:val="00AD1ADB"/>
    <w:rsid w:val="00AD38BD"/>
    <w:rsid w:val="00AD3D24"/>
    <w:rsid w:val="00AD7497"/>
    <w:rsid w:val="00AD7FDC"/>
    <w:rsid w:val="00AE0804"/>
    <w:rsid w:val="00AE1F31"/>
    <w:rsid w:val="00AE2045"/>
    <w:rsid w:val="00AE32E5"/>
    <w:rsid w:val="00AE588C"/>
    <w:rsid w:val="00AE5FEA"/>
    <w:rsid w:val="00AF149F"/>
    <w:rsid w:val="00AF28F9"/>
    <w:rsid w:val="00AF29B9"/>
    <w:rsid w:val="00AF4559"/>
    <w:rsid w:val="00AF663D"/>
    <w:rsid w:val="00AF7325"/>
    <w:rsid w:val="00AF74FC"/>
    <w:rsid w:val="00AF7643"/>
    <w:rsid w:val="00B00D8C"/>
    <w:rsid w:val="00B014EE"/>
    <w:rsid w:val="00B01CBB"/>
    <w:rsid w:val="00B0548C"/>
    <w:rsid w:val="00B0570B"/>
    <w:rsid w:val="00B0768F"/>
    <w:rsid w:val="00B1044A"/>
    <w:rsid w:val="00B11C80"/>
    <w:rsid w:val="00B14BC4"/>
    <w:rsid w:val="00B222A7"/>
    <w:rsid w:val="00B22DC7"/>
    <w:rsid w:val="00B22EBF"/>
    <w:rsid w:val="00B240E8"/>
    <w:rsid w:val="00B24526"/>
    <w:rsid w:val="00B25036"/>
    <w:rsid w:val="00B2562D"/>
    <w:rsid w:val="00B33A31"/>
    <w:rsid w:val="00B340C5"/>
    <w:rsid w:val="00B34128"/>
    <w:rsid w:val="00B41865"/>
    <w:rsid w:val="00B4291D"/>
    <w:rsid w:val="00B42C81"/>
    <w:rsid w:val="00B442DD"/>
    <w:rsid w:val="00B47233"/>
    <w:rsid w:val="00B5025D"/>
    <w:rsid w:val="00B559DA"/>
    <w:rsid w:val="00B569CC"/>
    <w:rsid w:val="00B56A3B"/>
    <w:rsid w:val="00B56B8C"/>
    <w:rsid w:val="00B63CDC"/>
    <w:rsid w:val="00B67741"/>
    <w:rsid w:val="00B7287C"/>
    <w:rsid w:val="00B728EA"/>
    <w:rsid w:val="00B7413E"/>
    <w:rsid w:val="00B744DC"/>
    <w:rsid w:val="00B74AAC"/>
    <w:rsid w:val="00B76597"/>
    <w:rsid w:val="00B81B69"/>
    <w:rsid w:val="00B846C9"/>
    <w:rsid w:val="00B848DB"/>
    <w:rsid w:val="00B87117"/>
    <w:rsid w:val="00B919FA"/>
    <w:rsid w:val="00B9268C"/>
    <w:rsid w:val="00B92F39"/>
    <w:rsid w:val="00B9593D"/>
    <w:rsid w:val="00B95A2A"/>
    <w:rsid w:val="00B96574"/>
    <w:rsid w:val="00BA06EA"/>
    <w:rsid w:val="00BA2527"/>
    <w:rsid w:val="00BA30F3"/>
    <w:rsid w:val="00BA3EE1"/>
    <w:rsid w:val="00BA41EE"/>
    <w:rsid w:val="00BA7F2C"/>
    <w:rsid w:val="00BB0962"/>
    <w:rsid w:val="00BB1CA7"/>
    <w:rsid w:val="00BB3011"/>
    <w:rsid w:val="00BB3E26"/>
    <w:rsid w:val="00BB49E4"/>
    <w:rsid w:val="00BB4AE1"/>
    <w:rsid w:val="00BC025F"/>
    <w:rsid w:val="00BC2091"/>
    <w:rsid w:val="00BC5C79"/>
    <w:rsid w:val="00BC6C2A"/>
    <w:rsid w:val="00BC7953"/>
    <w:rsid w:val="00BD04BC"/>
    <w:rsid w:val="00BD32B6"/>
    <w:rsid w:val="00BD4B50"/>
    <w:rsid w:val="00BE0239"/>
    <w:rsid w:val="00BE09E3"/>
    <w:rsid w:val="00BE1AF6"/>
    <w:rsid w:val="00BE4028"/>
    <w:rsid w:val="00BE5350"/>
    <w:rsid w:val="00BF0BD8"/>
    <w:rsid w:val="00BF1D18"/>
    <w:rsid w:val="00BF2817"/>
    <w:rsid w:val="00BF4833"/>
    <w:rsid w:val="00BF4901"/>
    <w:rsid w:val="00BF5814"/>
    <w:rsid w:val="00BF6563"/>
    <w:rsid w:val="00BF7D94"/>
    <w:rsid w:val="00C00B6A"/>
    <w:rsid w:val="00C00E78"/>
    <w:rsid w:val="00C0282F"/>
    <w:rsid w:val="00C03D9E"/>
    <w:rsid w:val="00C054D5"/>
    <w:rsid w:val="00C07BA1"/>
    <w:rsid w:val="00C1036C"/>
    <w:rsid w:val="00C1207E"/>
    <w:rsid w:val="00C127FC"/>
    <w:rsid w:val="00C12B12"/>
    <w:rsid w:val="00C13295"/>
    <w:rsid w:val="00C13421"/>
    <w:rsid w:val="00C135DD"/>
    <w:rsid w:val="00C138B7"/>
    <w:rsid w:val="00C16CFC"/>
    <w:rsid w:val="00C211B5"/>
    <w:rsid w:val="00C228E0"/>
    <w:rsid w:val="00C239FA"/>
    <w:rsid w:val="00C23B93"/>
    <w:rsid w:val="00C251C3"/>
    <w:rsid w:val="00C2623F"/>
    <w:rsid w:val="00C26B33"/>
    <w:rsid w:val="00C27932"/>
    <w:rsid w:val="00C32FE4"/>
    <w:rsid w:val="00C34AC0"/>
    <w:rsid w:val="00C3599B"/>
    <w:rsid w:val="00C35A2E"/>
    <w:rsid w:val="00C40157"/>
    <w:rsid w:val="00C40FDE"/>
    <w:rsid w:val="00C41628"/>
    <w:rsid w:val="00C418A9"/>
    <w:rsid w:val="00C46BD2"/>
    <w:rsid w:val="00C47A25"/>
    <w:rsid w:val="00C5040B"/>
    <w:rsid w:val="00C50453"/>
    <w:rsid w:val="00C50637"/>
    <w:rsid w:val="00C512AB"/>
    <w:rsid w:val="00C5157B"/>
    <w:rsid w:val="00C52F30"/>
    <w:rsid w:val="00C5683A"/>
    <w:rsid w:val="00C5772D"/>
    <w:rsid w:val="00C577C8"/>
    <w:rsid w:val="00C60A04"/>
    <w:rsid w:val="00C62155"/>
    <w:rsid w:val="00C62CF4"/>
    <w:rsid w:val="00C635BE"/>
    <w:rsid w:val="00C64FF6"/>
    <w:rsid w:val="00C71A8A"/>
    <w:rsid w:val="00C71F69"/>
    <w:rsid w:val="00C71F8B"/>
    <w:rsid w:val="00C72D14"/>
    <w:rsid w:val="00C73140"/>
    <w:rsid w:val="00C7487C"/>
    <w:rsid w:val="00C74F36"/>
    <w:rsid w:val="00C7623C"/>
    <w:rsid w:val="00C77710"/>
    <w:rsid w:val="00C778C1"/>
    <w:rsid w:val="00C81275"/>
    <w:rsid w:val="00C81D36"/>
    <w:rsid w:val="00C81E52"/>
    <w:rsid w:val="00C82101"/>
    <w:rsid w:val="00C83570"/>
    <w:rsid w:val="00C8396D"/>
    <w:rsid w:val="00C83C30"/>
    <w:rsid w:val="00C84C61"/>
    <w:rsid w:val="00C85E83"/>
    <w:rsid w:val="00C8701D"/>
    <w:rsid w:val="00C87C55"/>
    <w:rsid w:val="00C90241"/>
    <w:rsid w:val="00C90E5F"/>
    <w:rsid w:val="00C912F9"/>
    <w:rsid w:val="00C91769"/>
    <w:rsid w:val="00C917D7"/>
    <w:rsid w:val="00C91CAA"/>
    <w:rsid w:val="00C91D07"/>
    <w:rsid w:val="00C91E95"/>
    <w:rsid w:val="00C9324A"/>
    <w:rsid w:val="00C9383D"/>
    <w:rsid w:val="00C938A7"/>
    <w:rsid w:val="00C947EA"/>
    <w:rsid w:val="00C94C63"/>
    <w:rsid w:val="00CA07C9"/>
    <w:rsid w:val="00CA1B2C"/>
    <w:rsid w:val="00CA25FA"/>
    <w:rsid w:val="00CA5E3C"/>
    <w:rsid w:val="00CA7788"/>
    <w:rsid w:val="00CB1BAF"/>
    <w:rsid w:val="00CB2F96"/>
    <w:rsid w:val="00CB3D8E"/>
    <w:rsid w:val="00CB538A"/>
    <w:rsid w:val="00CB5488"/>
    <w:rsid w:val="00CB6437"/>
    <w:rsid w:val="00CB6C20"/>
    <w:rsid w:val="00CB7950"/>
    <w:rsid w:val="00CB7E82"/>
    <w:rsid w:val="00CC33A1"/>
    <w:rsid w:val="00CC4F08"/>
    <w:rsid w:val="00CC5179"/>
    <w:rsid w:val="00CC6A1F"/>
    <w:rsid w:val="00CC6E56"/>
    <w:rsid w:val="00CD1A98"/>
    <w:rsid w:val="00CD5182"/>
    <w:rsid w:val="00CD6749"/>
    <w:rsid w:val="00CD7909"/>
    <w:rsid w:val="00CE2B4F"/>
    <w:rsid w:val="00CE395B"/>
    <w:rsid w:val="00CE3D6D"/>
    <w:rsid w:val="00CE5348"/>
    <w:rsid w:val="00CF0E09"/>
    <w:rsid w:val="00CF1520"/>
    <w:rsid w:val="00CF442E"/>
    <w:rsid w:val="00CF4455"/>
    <w:rsid w:val="00CF449D"/>
    <w:rsid w:val="00CF54F6"/>
    <w:rsid w:val="00CF600D"/>
    <w:rsid w:val="00CF7C61"/>
    <w:rsid w:val="00D0064A"/>
    <w:rsid w:val="00D01C43"/>
    <w:rsid w:val="00D02619"/>
    <w:rsid w:val="00D032CD"/>
    <w:rsid w:val="00D039D5"/>
    <w:rsid w:val="00D04E52"/>
    <w:rsid w:val="00D11777"/>
    <w:rsid w:val="00D11AE8"/>
    <w:rsid w:val="00D15D26"/>
    <w:rsid w:val="00D15DD2"/>
    <w:rsid w:val="00D169B3"/>
    <w:rsid w:val="00D17194"/>
    <w:rsid w:val="00D20DAC"/>
    <w:rsid w:val="00D227D2"/>
    <w:rsid w:val="00D23CA0"/>
    <w:rsid w:val="00D246FA"/>
    <w:rsid w:val="00D249B3"/>
    <w:rsid w:val="00D26340"/>
    <w:rsid w:val="00D26B7D"/>
    <w:rsid w:val="00D2768E"/>
    <w:rsid w:val="00D310D1"/>
    <w:rsid w:val="00D32206"/>
    <w:rsid w:val="00D32391"/>
    <w:rsid w:val="00D33476"/>
    <w:rsid w:val="00D33A47"/>
    <w:rsid w:val="00D33A6E"/>
    <w:rsid w:val="00D36151"/>
    <w:rsid w:val="00D36246"/>
    <w:rsid w:val="00D3674E"/>
    <w:rsid w:val="00D37F2C"/>
    <w:rsid w:val="00D40095"/>
    <w:rsid w:val="00D404FF"/>
    <w:rsid w:val="00D444FB"/>
    <w:rsid w:val="00D456DA"/>
    <w:rsid w:val="00D47633"/>
    <w:rsid w:val="00D47E21"/>
    <w:rsid w:val="00D51B89"/>
    <w:rsid w:val="00D529FE"/>
    <w:rsid w:val="00D52F41"/>
    <w:rsid w:val="00D538C7"/>
    <w:rsid w:val="00D540EC"/>
    <w:rsid w:val="00D5514A"/>
    <w:rsid w:val="00D56B8C"/>
    <w:rsid w:val="00D5737C"/>
    <w:rsid w:val="00D579A3"/>
    <w:rsid w:val="00D60A35"/>
    <w:rsid w:val="00D70501"/>
    <w:rsid w:val="00D7070D"/>
    <w:rsid w:val="00D7110C"/>
    <w:rsid w:val="00D72045"/>
    <w:rsid w:val="00D736E9"/>
    <w:rsid w:val="00D73A41"/>
    <w:rsid w:val="00D7408D"/>
    <w:rsid w:val="00D762B7"/>
    <w:rsid w:val="00D76D1A"/>
    <w:rsid w:val="00D76EB2"/>
    <w:rsid w:val="00D776C2"/>
    <w:rsid w:val="00D779FF"/>
    <w:rsid w:val="00D77A8C"/>
    <w:rsid w:val="00D817AD"/>
    <w:rsid w:val="00D822F2"/>
    <w:rsid w:val="00D825CD"/>
    <w:rsid w:val="00D82798"/>
    <w:rsid w:val="00D83424"/>
    <w:rsid w:val="00D84564"/>
    <w:rsid w:val="00D84F8E"/>
    <w:rsid w:val="00D85A25"/>
    <w:rsid w:val="00D86FB2"/>
    <w:rsid w:val="00D87ABA"/>
    <w:rsid w:val="00D902EF"/>
    <w:rsid w:val="00D92950"/>
    <w:rsid w:val="00D92E65"/>
    <w:rsid w:val="00D93FDB"/>
    <w:rsid w:val="00D962A7"/>
    <w:rsid w:val="00D9630F"/>
    <w:rsid w:val="00D97297"/>
    <w:rsid w:val="00D9734F"/>
    <w:rsid w:val="00DA1492"/>
    <w:rsid w:val="00DA1608"/>
    <w:rsid w:val="00DA1D54"/>
    <w:rsid w:val="00DA29B9"/>
    <w:rsid w:val="00DA2ED0"/>
    <w:rsid w:val="00DA3699"/>
    <w:rsid w:val="00DA39E9"/>
    <w:rsid w:val="00DA52F2"/>
    <w:rsid w:val="00DA5344"/>
    <w:rsid w:val="00DA6042"/>
    <w:rsid w:val="00DA68F8"/>
    <w:rsid w:val="00DA7FBA"/>
    <w:rsid w:val="00DB0AD8"/>
    <w:rsid w:val="00DB0F2D"/>
    <w:rsid w:val="00DB3202"/>
    <w:rsid w:val="00DB3C14"/>
    <w:rsid w:val="00DB5922"/>
    <w:rsid w:val="00DB6F56"/>
    <w:rsid w:val="00DC08BA"/>
    <w:rsid w:val="00DC1EA5"/>
    <w:rsid w:val="00DC4336"/>
    <w:rsid w:val="00DC6B3F"/>
    <w:rsid w:val="00DD417E"/>
    <w:rsid w:val="00DD46E7"/>
    <w:rsid w:val="00DD5A41"/>
    <w:rsid w:val="00DD70D0"/>
    <w:rsid w:val="00DD7372"/>
    <w:rsid w:val="00DE2E0A"/>
    <w:rsid w:val="00DE38DE"/>
    <w:rsid w:val="00DE6BB5"/>
    <w:rsid w:val="00DE7573"/>
    <w:rsid w:val="00DE7887"/>
    <w:rsid w:val="00DF020B"/>
    <w:rsid w:val="00DF07E5"/>
    <w:rsid w:val="00DF0AF0"/>
    <w:rsid w:val="00DF1596"/>
    <w:rsid w:val="00DF1C7E"/>
    <w:rsid w:val="00DF1D3D"/>
    <w:rsid w:val="00DF2D19"/>
    <w:rsid w:val="00DF6796"/>
    <w:rsid w:val="00DF70F4"/>
    <w:rsid w:val="00E00701"/>
    <w:rsid w:val="00E025A3"/>
    <w:rsid w:val="00E02F6D"/>
    <w:rsid w:val="00E03F57"/>
    <w:rsid w:val="00E046D5"/>
    <w:rsid w:val="00E04819"/>
    <w:rsid w:val="00E05868"/>
    <w:rsid w:val="00E05AD3"/>
    <w:rsid w:val="00E06167"/>
    <w:rsid w:val="00E1007F"/>
    <w:rsid w:val="00E10782"/>
    <w:rsid w:val="00E10C72"/>
    <w:rsid w:val="00E10DEA"/>
    <w:rsid w:val="00E112C8"/>
    <w:rsid w:val="00E12A25"/>
    <w:rsid w:val="00E13175"/>
    <w:rsid w:val="00E1351E"/>
    <w:rsid w:val="00E143A1"/>
    <w:rsid w:val="00E14F33"/>
    <w:rsid w:val="00E1636C"/>
    <w:rsid w:val="00E16D61"/>
    <w:rsid w:val="00E20A75"/>
    <w:rsid w:val="00E2157B"/>
    <w:rsid w:val="00E2203C"/>
    <w:rsid w:val="00E22EA4"/>
    <w:rsid w:val="00E23273"/>
    <w:rsid w:val="00E23899"/>
    <w:rsid w:val="00E24CFD"/>
    <w:rsid w:val="00E25176"/>
    <w:rsid w:val="00E25A56"/>
    <w:rsid w:val="00E25B79"/>
    <w:rsid w:val="00E262FA"/>
    <w:rsid w:val="00E302E0"/>
    <w:rsid w:val="00E3049B"/>
    <w:rsid w:val="00E30DAD"/>
    <w:rsid w:val="00E30EF8"/>
    <w:rsid w:val="00E30FA9"/>
    <w:rsid w:val="00E3208F"/>
    <w:rsid w:val="00E33406"/>
    <w:rsid w:val="00E34D69"/>
    <w:rsid w:val="00E35D48"/>
    <w:rsid w:val="00E41FAA"/>
    <w:rsid w:val="00E4289A"/>
    <w:rsid w:val="00E43A38"/>
    <w:rsid w:val="00E44ABF"/>
    <w:rsid w:val="00E47FDC"/>
    <w:rsid w:val="00E47FED"/>
    <w:rsid w:val="00E5520F"/>
    <w:rsid w:val="00E55AF7"/>
    <w:rsid w:val="00E56199"/>
    <w:rsid w:val="00E56C38"/>
    <w:rsid w:val="00E57203"/>
    <w:rsid w:val="00E57CFF"/>
    <w:rsid w:val="00E6290D"/>
    <w:rsid w:val="00E62D69"/>
    <w:rsid w:val="00E636ED"/>
    <w:rsid w:val="00E645D5"/>
    <w:rsid w:val="00E6660F"/>
    <w:rsid w:val="00E70327"/>
    <w:rsid w:val="00E71342"/>
    <w:rsid w:val="00E7158E"/>
    <w:rsid w:val="00E72344"/>
    <w:rsid w:val="00E730F8"/>
    <w:rsid w:val="00E73ACD"/>
    <w:rsid w:val="00E74DF4"/>
    <w:rsid w:val="00E75751"/>
    <w:rsid w:val="00E759AA"/>
    <w:rsid w:val="00E77F76"/>
    <w:rsid w:val="00E802E2"/>
    <w:rsid w:val="00E80F65"/>
    <w:rsid w:val="00E81337"/>
    <w:rsid w:val="00E832B9"/>
    <w:rsid w:val="00E8593C"/>
    <w:rsid w:val="00E8604C"/>
    <w:rsid w:val="00E90B4A"/>
    <w:rsid w:val="00E91067"/>
    <w:rsid w:val="00E92DAE"/>
    <w:rsid w:val="00E92DB6"/>
    <w:rsid w:val="00E95135"/>
    <w:rsid w:val="00E977D6"/>
    <w:rsid w:val="00E97C66"/>
    <w:rsid w:val="00EA39D5"/>
    <w:rsid w:val="00EA4CC9"/>
    <w:rsid w:val="00EA51CC"/>
    <w:rsid w:val="00EA5B6C"/>
    <w:rsid w:val="00EA60E2"/>
    <w:rsid w:val="00EA655D"/>
    <w:rsid w:val="00EA6D30"/>
    <w:rsid w:val="00EB01C7"/>
    <w:rsid w:val="00EB029D"/>
    <w:rsid w:val="00EB07F0"/>
    <w:rsid w:val="00EB19C0"/>
    <w:rsid w:val="00EB1EDF"/>
    <w:rsid w:val="00EB2687"/>
    <w:rsid w:val="00EB2796"/>
    <w:rsid w:val="00EB331F"/>
    <w:rsid w:val="00EB3BF7"/>
    <w:rsid w:val="00EB5EF7"/>
    <w:rsid w:val="00EB71C1"/>
    <w:rsid w:val="00EB786B"/>
    <w:rsid w:val="00EB7ED7"/>
    <w:rsid w:val="00EC072B"/>
    <w:rsid w:val="00EC132C"/>
    <w:rsid w:val="00EC254F"/>
    <w:rsid w:val="00EC2E6D"/>
    <w:rsid w:val="00EC2F00"/>
    <w:rsid w:val="00EC32E7"/>
    <w:rsid w:val="00EC362D"/>
    <w:rsid w:val="00EC44B0"/>
    <w:rsid w:val="00EC4803"/>
    <w:rsid w:val="00EC565F"/>
    <w:rsid w:val="00EC5FD4"/>
    <w:rsid w:val="00EC77C2"/>
    <w:rsid w:val="00ED0E95"/>
    <w:rsid w:val="00ED1087"/>
    <w:rsid w:val="00ED1B02"/>
    <w:rsid w:val="00ED4081"/>
    <w:rsid w:val="00ED4EE8"/>
    <w:rsid w:val="00ED62BC"/>
    <w:rsid w:val="00ED656D"/>
    <w:rsid w:val="00ED6671"/>
    <w:rsid w:val="00ED74A4"/>
    <w:rsid w:val="00EE2C4B"/>
    <w:rsid w:val="00EE37D3"/>
    <w:rsid w:val="00EE6B8B"/>
    <w:rsid w:val="00EE771D"/>
    <w:rsid w:val="00EF242C"/>
    <w:rsid w:val="00EF40D2"/>
    <w:rsid w:val="00EF4CD2"/>
    <w:rsid w:val="00EF57AB"/>
    <w:rsid w:val="00EF645F"/>
    <w:rsid w:val="00EF7141"/>
    <w:rsid w:val="00EF7165"/>
    <w:rsid w:val="00EF76BF"/>
    <w:rsid w:val="00F00B28"/>
    <w:rsid w:val="00F0270C"/>
    <w:rsid w:val="00F029A8"/>
    <w:rsid w:val="00F048CA"/>
    <w:rsid w:val="00F04B1C"/>
    <w:rsid w:val="00F06008"/>
    <w:rsid w:val="00F06E53"/>
    <w:rsid w:val="00F06EEF"/>
    <w:rsid w:val="00F11349"/>
    <w:rsid w:val="00F11CDE"/>
    <w:rsid w:val="00F120F5"/>
    <w:rsid w:val="00F167A6"/>
    <w:rsid w:val="00F21C54"/>
    <w:rsid w:val="00F235D4"/>
    <w:rsid w:val="00F23E8F"/>
    <w:rsid w:val="00F25BB0"/>
    <w:rsid w:val="00F2767A"/>
    <w:rsid w:val="00F30A9C"/>
    <w:rsid w:val="00F30CED"/>
    <w:rsid w:val="00F31961"/>
    <w:rsid w:val="00F33EF7"/>
    <w:rsid w:val="00F353C8"/>
    <w:rsid w:val="00F37C5B"/>
    <w:rsid w:val="00F37EFE"/>
    <w:rsid w:val="00F40265"/>
    <w:rsid w:val="00F40553"/>
    <w:rsid w:val="00F40C9E"/>
    <w:rsid w:val="00F418E6"/>
    <w:rsid w:val="00F4201F"/>
    <w:rsid w:val="00F42627"/>
    <w:rsid w:val="00F43744"/>
    <w:rsid w:val="00F4504A"/>
    <w:rsid w:val="00F45D1A"/>
    <w:rsid w:val="00F46332"/>
    <w:rsid w:val="00F4675B"/>
    <w:rsid w:val="00F470F6"/>
    <w:rsid w:val="00F478AE"/>
    <w:rsid w:val="00F47F0A"/>
    <w:rsid w:val="00F521A3"/>
    <w:rsid w:val="00F52A53"/>
    <w:rsid w:val="00F54203"/>
    <w:rsid w:val="00F54CBE"/>
    <w:rsid w:val="00F55AA7"/>
    <w:rsid w:val="00F60318"/>
    <w:rsid w:val="00F60724"/>
    <w:rsid w:val="00F627F3"/>
    <w:rsid w:val="00F63EEC"/>
    <w:rsid w:val="00F64A9B"/>
    <w:rsid w:val="00F65CD7"/>
    <w:rsid w:val="00F6627E"/>
    <w:rsid w:val="00F665A9"/>
    <w:rsid w:val="00F66AC7"/>
    <w:rsid w:val="00F66EBB"/>
    <w:rsid w:val="00F67AD0"/>
    <w:rsid w:val="00F7007C"/>
    <w:rsid w:val="00F7141B"/>
    <w:rsid w:val="00F72A46"/>
    <w:rsid w:val="00F73B8B"/>
    <w:rsid w:val="00F748FC"/>
    <w:rsid w:val="00F753BB"/>
    <w:rsid w:val="00F77E80"/>
    <w:rsid w:val="00F805D8"/>
    <w:rsid w:val="00F8113F"/>
    <w:rsid w:val="00F86FBF"/>
    <w:rsid w:val="00F8736E"/>
    <w:rsid w:val="00F87723"/>
    <w:rsid w:val="00F90428"/>
    <w:rsid w:val="00F90FE6"/>
    <w:rsid w:val="00F91766"/>
    <w:rsid w:val="00F919B6"/>
    <w:rsid w:val="00F92535"/>
    <w:rsid w:val="00F9327F"/>
    <w:rsid w:val="00F93820"/>
    <w:rsid w:val="00F941BD"/>
    <w:rsid w:val="00F945FC"/>
    <w:rsid w:val="00F94691"/>
    <w:rsid w:val="00F94B06"/>
    <w:rsid w:val="00F9541D"/>
    <w:rsid w:val="00F960FE"/>
    <w:rsid w:val="00F96603"/>
    <w:rsid w:val="00F96A71"/>
    <w:rsid w:val="00FA0B5D"/>
    <w:rsid w:val="00FA174F"/>
    <w:rsid w:val="00FA25F8"/>
    <w:rsid w:val="00FA4DB6"/>
    <w:rsid w:val="00FA6313"/>
    <w:rsid w:val="00FA7BEB"/>
    <w:rsid w:val="00FB004A"/>
    <w:rsid w:val="00FB0366"/>
    <w:rsid w:val="00FB1158"/>
    <w:rsid w:val="00FB2FD1"/>
    <w:rsid w:val="00FB3199"/>
    <w:rsid w:val="00FB4EEB"/>
    <w:rsid w:val="00FB5612"/>
    <w:rsid w:val="00FB6CB9"/>
    <w:rsid w:val="00FC00D6"/>
    <w:rsid w:val="00FC322D"/>
    <w:rsid w:val="00FC5724"/>
    <w:rsid w:val="00FC5F10"/>
    <w:rsid w:val="00FC6A7B"/>
    <w:rsid w:val="00FC7BDB"/>
    <w:rsid w:val="00FD13E6"/>
    <w:rsid w:val="00FD3776"/>
    <w:rsid w:val="00FD3C5C"/>
    <w:rsid w:val="00FD5675"/>
    <w:rsid w:val="00FD56F5"/>
    <w:rsid w:val="00FE23B9"/>
    <w:rsid w:val="00FE282D"/>
    <w:rsid w:val="00FE3BF4"/>
    <w:rsid w:val="00FE5015"/>
    <w:rsid w:val="00FE6901"/>
    <w:rsid w:val="00FF043C"/>
    <w:rsid w:val="00FF176B"/>
    <w:rsid w:val="00FF2496"/>
    <w:rsid w:val="00FF286F"/>
    <w:rsid w:val="00FF2F40"/>
    <w:rsid w:val="00FF3260"/>
    <w:rsid w:val="00FF36B9"/>
    <w:rsid w:val="00FF7DE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5F5FD56"/>
  <w15:docId w15:val="{313A1AE6-C9F3-41A2-8907-48E56AB314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qFormat="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1B89"/>
    <w:rPr>
      <w:rFonts w:ascii="Times New Roman" w:hAnsi="Times New Roman"/>
      <w:sz w:val="22"/>
      <w:lang w:eastAsia="en-US"/>
    </w:rPr>
  </w:style>
  <w:style w:type="paragraph" w:styleId="Heading1">
    <w:name w:val="heading 1"/>
    <w:basedOn w:val="Normal"/>
    <w:next w:val="Normal"/>
    <w:link w:val="Heading1Char"/>
    <w:qFormat/>
    <w:rsid w:val="00D11AE8"/>
    <w:pPr>
      <w:keepNext/>
      <w:spacing w:before="360" w:after="60"/>
      <w:outlineLvl w:val="0"/>
    </w:pPr>
    <w:rPr>
      <w:rFonts w:ascii="Arial" w:eastAsia="MS Mincho" w:hAnsi="Arial" w:cs="Arial"/>
      <w:b/>
      <w:bCs/>
      <w:kern w:val="32"/>
      <w:sz w:val="44"/>
      <w:szCs w:val="48"/>
    </w:rPr>
  </w:style>
  <w:style w:type="paragraph" w:styleId="Heading2">
    <w:name w:val="heading 2"/>
    <w:basedOn w:val="Normal"/>
    <w:next w:val="Normal"/>
    <w:link w:val="Heading2Char"/>
    <w:uiPriority w:val="9"/>
    <w:qFormat/>
    <w:rsid w:val="00D11AE8"/>
    <w:pPr>
      <w:keepNext/>
      <w:spacing w:before="360" w:after="60"/>
      <w:outlineLvl w:val="1"/>
    </w:pPr>
    <w:rPr>
      <w:rFonts w:ascii="Arial" w:eastAsia="MS Mincho" w:hAnsi="Arial" w:cs="Arial"/>
      <w:b/>
      <w:bCs/>
      <w:iCs/>
      <w:color w:val="FF0000"/>
      <w:sz w:val="32"/>
      <w:szCs w:val="28"/>
    </w:rPr>
  </w:style>
  <w:style w:type="paragraph" w:styleId="Heading3">
    <w:name w:val="heading 3"/>
    <w:basedOn w:val="Normal"/>
    <w:next w:val="Normal"/>
    <w:link w:val="Heading3Char"/>
    <w:uiPriority w:val="9"/>
    <w:qFormat/>
    <w:rsid w:val="00D11AE8"/>
    <w:pPr>
      <w:keepNext/>
      <w:spacing w:after="60"/>
      <w:outlineLvl w:val="2"/>
    </w:pPr>
    <w:rPr>
      <w:rFonts w:ascii="Arial" w:eastAsia="MS Mincho" w:hAnsi="Arial" w:cs="Arial"/>
      <w:bCs/>
      <w:i/>
      <w:color w:val="0000FF"/>
      <w:sz w:val="24"/>
      <w:szCs w:val="28"/>
    </w:rPr>
  </w:style>
  <w:style w:type="paragraph" w:styleId="Heading4">
    <w:name w:val="heading 4"/>
    <w:basedOn w:val="Normal"/>
    <w:next w:val="Normal"/>
    <w:link w:val="Heading4Char"/>
    <w:unhideWhenUsed/>
    <w:qFormat/>
    <w:rsid w:val="004C62B1"/>
    <w:pPr>
      <w:keepNext/>
      <w:spacing w:before="240" w:after="60"/>
      <w:outlineLvl w:val="3"/>
    </w:pPr>
    <w:rPr>
      <w:rFonts w:ascii="Calibri" w:eastAsia="Times New Roman" w:hAnsi="Calibri"/>
      <w:b/>
      <w:bCs/>
      <w:sz w:val="28"/>
      <w:szCs w:val="28"/>
    </w:rPr>
  </w:style>
  <w:style w:type="paragraph" w:styleId="Heading5">
    <w:name w:val="heading 5"/>
    <w:basedOn w:val="Normal"/>
    <w:next w:val="Normal"/>
    <w:link w:val="Heading5Char"/>
    <w:uiPriority w:val="9"/>
    <w:unhideWhenUsed/>
    <w:qFormat/>
    <w:rsid w:val="004C62B1"/>
    <w:pPr>
      <w:spacing w:before="240" w:after="60"/>
      <w:outlineLvl w:val="4"/>
    </w:pPr>
    <w:rPr>
      <w:rFonts w:ascii="Calibri" w:eastAsia="Times New Roman" w:hAnsi="Calibri"/>
      <w:b/>
      <w:bCs/>
      <w:i/>
      <w:iCs/>
      <w:sz w:val="26"/>
      <w:szCs w:val="26"/>
    </w:rPr>
  </w:style>
  <w:style w:type="paragraph" w:styleId="Heading6">
    <w:name w:val="heading 6"/>
    <w:basedOn w:val="Normal"/>
    <w:next w:val="Normal"/>
    <w:link w:val="Heading6Char"/>
    <w:uiPriority w:val="9"/>
    <w:unhideWhenUsed/>
    <w:qFormat/>
    <w:rsid w:val="004C62B1"/>
    <w:pPr>
      <w:spacing w:before="240" w:after="60"/>
      <w:outlineLvl w:val="5"/>
    </w:pPr>
    <w:rPr>
      <w:rFonts w:ascii="Calibri" w:eastAsia="Times New Roman" w:hAnsi="Calibri"/>
      <w:b/>
      <w:b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D11AE8"/>
    <w:rPr>
      <w:rFonts w:ascii="Arial" w:eastAsia="MS Mincho" w:hAnsi="Arial" w:cs="Arial"/>
      <w:b/>
      <w:bCs/>
      <w:kern w:val="32"/>
      <w:sz w:val="44"/>
      <w:szCs w:val="48"/>
      <w:lang w:eastAsia="en-US"/>
    </w:rPr>
  </w:style>
  <w:style w:type="character" w:customStyle="1" w:styleId="Heading2Char">
    <w:name w:val="Heading 2 Char"/>
    <w:link w:val="Heading2"/>
    <w:uiPriority w:val="9"/>
    <w:rsid w:val="00D11AE8"/>
    <w:rPr>
      <w:rFonts w:ascii="Arial" w:eastAsia="MS Mincho" w:hAnsi="Arial" w:cs="Arial"/>
      <w:b/>
      <w:bCs/>
      <w:iCs/>
      <w:color w:val="FF0000"/>
      <w:sz w:val="32"/>
      <w:szCs w:val="28"/>
      <w:lang w:eastAsia="en-US"/>
    </w:rPr>
  </w:style>
  <w:style w:type="character" w:customStyle="1" w:styleId="Heading3Char">
    <w:name w:val="Heading 3 Char"/>
    <w:link w:val="Heading3"/>
    <w:uiPriority w:val="9"/>
    <w:rsid w:val="00D11AE8"/>
    <w:rPr>
      <w:rFonts w:ascii="Arial" w:eastAsia="MS Mincho" w:hAnsi="Arial" w:cs="Arial"/>
      <w:bCs/>
      <w:i/>
      <w:color w:val="0000FF"/>
      <w:sz w:val="24"/>
      <w:szCs w:val="28"/>
      <w:lang w:eastAsia="en-US"/>
    </w:rPr>
  </w:style>
  <w:style w:type="character" w:styleId="HTMLSample">
    <w:name w:val="HTML Sample"/>
    <w:uiPriority w:val="99"/>
    <w:qFormat/>
    <w:rsid w:val="00D11AE8"/>
    <w:rPr>
      <w:rFonts w:ascii="Courier New" w:hAnsi="Courier New" w:cs="Courier New"/>
      <w:sz w:val="22"/>
    </w:rPr>
  </w:style>
  <w:style w:type="character" w:customStyle="1" w:styleId="Heading4Char">
    <w:name w:val="Heading 4 Char"/>
    <w:link w:val="Heading4"/>
    <w:rsid w:val="004C62B1"/>
    <w:rPr>
      <w:rFonts w:eastAsia="Times New Roman"/>
      <w:b/>
      <w:bCs/>
      <w:sz w:val="28"/>
      <w:szCs w:val="28"/>
      <w:lang w:eastAsia="en-US"/>
    </w:rPr>
  </w:style>
  <w:style w:type="character" w:customStyle="1" w:styleId="Heading5Char">
    <w:name w:val="Heading 5 Char"/>
    <w:link w:val="Heading5"/>
    <w:uiPriority w:val="9"/>
    <w:rsid w:val="004C62B1"/>
    <w:rPr>
      <w:rFonts w:eastAsia="Times New Roman"/>
      <w:b/>
      <w:bCs/>
      <w:i/>
      <w:iCs/>
      <w:sz w:val="26"/>
      <w:szCs w:val="26"/>
      <w:lang w:eastAsia="en-US"/>
    </w:rPr>
  </w:style>
  <w:style w:type="character" w:customStyle="1" w:styleId="Heading6Char">
    <w:name w:val="Heading 6 Char"/>
    <w:link w:val="Heading6"/>
    <w:uiPriority w:val="9"/>
    <w:rsid w:val="004C62B1"/>
    <w:rPr>
      <w:rFonts w:eastAsia="Times New Roman"/>
      <w:b/>
      <w:bCs/>
      <w:sz w:val="22"/>
      <w:szCs w:val="22"/>
      <w:lang w:eastAsia="en-US"/>
    </w:rPr>
  </w:style>
  <w:style w:type="paragraph" w:styleId="BalloonText">
    <w:name w:val="Balloon Text"/>
    <w:basedOn w:val="Normal"/>
    <w:link w:val="BalloonTextChar"/>
    <w:uiPriority w:val="99"/>
    <w:semiHidden/>
    <w:unhideWhenUsed/>
    <w:rsid w:val="004C62B1"/>
    <w:rPr>
      <w:rFonts w:ascii="Tahoma" w:hAnsi="Tahoma" w:cs="Tahoma"/>
      <w:sz w:val="16"/>
      <w:szCs w:val="16"/>
    </w:rPr>
  </w:style>
  <w:style w:type="character" w:customStyle="1" w:styleId="BalloonTextChar">
    <w:name w:val="Balloon Text Char"/>
    <w:link w:val="BalloonText"/>
    <w:uiPriority w:val="99"/>
    <w:semiHidden/>
    <w:rsid w:val="004C62B1"/>
    <w:rPr>
      <w:rFonts w:ascii="Tahoma" w:hAnsi="Tahoma" w:cs="Tahoma"/>
      <w:sz w:val="16"/>
      <w:szCs w:val="16"/>
      <w:lang w:eastAsia="en-US"/>
    </w:rPr>
  </w:style>
  <w:style w:type="paragraph" w:styleId="TOC2">
    <w:name w:val="toc 2"/>
    <w:basedOn w:val="Normal"/>
    <w:next w:val="Normal"/>
    <w:autoRedefine/>
    <w:uiPriority w:val="39"/>
    <w:unhideWhenUsed/>
    <w:rsid w:val="004C62B1"/>
    <w:pPr>
      <w:ind w:left="220"/>
    </w:pPr>
    <w:rPr>
      <w:sz w:val="24"/>
    </w:rPr>
  </w:style>
  <w:style w:type="paragraph" w:styleId="TOC1">
    <w:name w:val="toc 1"/>
    <w:basedOn w:val="Normal"/>
    <w:next w:val="Normal"/>
    <w:autoRedefine/>
    <w:uiPriority w:val="39"/>
    <w:unhideWhenUsed/>
    <w:rsid w:val="004C62B1"/>
    <w:rPr>
      <w:sz w:val="24"/>
    </w:rPr>
  </w:style>
  <w:style w:type="paragraph" w:styleId="TOC3">
    <w:name w:val="toc 3"/>
    <w:basedOn w:val="Normal"/>
    <w:next w:val="Normal"/>
    <w:autoRedefine/>
    <w:uiPriority w:val="39"/>
    <w:unhideWhenUsed/>
    <w:rsid w:val="004C62B1"/>
    <w:pPr>
      <w:spacing w:after="100" w:line="276" w:lineRule="auto"/>
      <w:ind w:left="440"/>
    </w:pPr>
    <w:rPr>
      <w:rFonts w:ascii="Calibri" w:eastAsia="Times New Roman" w:hAnsi="Calibri"/>
      <w:sz w:val="24"/>
      <w:szCs w:val="22"/>
      <w:lang w:eastAsia="en-GB"/>
    </w:rPr>
  </w:style>
  <w:style w:type="paragraph" w:styleId="TOC4">
    <w:name w:val="toc 4"/>
    <w:basedOn w:val="Normal"/>
    <w:next w:val="Normal"/>
    <w:autoRedefine/>
    <w:uiPriority w:val="39"/>
    <w:unhideWhenUsed/>
    <w:rsid w:val="004C62B1"/>
    <w:pPr>
      <w:spacing w:after="100" w:line="276" w:lineRule="auto"/>
      <w:ind w:left="660"/>
    </w:pPr>
    <w:rPr>
      <w:rFonts w:ascii="Calibri" w:eastAsia="Times New Roman" w:hAnsi="Calibri"/>
      <w:sz w:val="24"/>
      <w:szCs w:val="22"/>
      <w:lang w:eastAsia="en-GB"/>
    </w:rPr>
  </w:style>
  <w:style w:type="paragraph" w:styleId="TOC5">
    <w:name w:val="toc 5"/>
    <w:basedOn w:val="Normal"/>
    <w:next w:val="Normal"/>
    <w:autoRedefine/>
    <w:uiPriority w:val="39"/>
    <w:unhideWhenUsed/>
    <w:rsid w:val="004C62B1"/>
    <w:pPr>
      <w:spacing w:after="100" w:line="276" w:lineRule="auto"/>
      <w:ind w:left="880"/>
    </w:pPr>
    <w:rPr>
      <w:rFonts w:ascii="Calibri" w:eastAsia="Times New Roman" w:hAnsi="Calibri"/>
      <w:sz w:val="24"/>
      <w:szCs w:val="22"/>
      <w:lang w:eastAsia="en-GB"/>
    </w:rPr>
  </w:style>
  <w:style w:type="paragraph" w:styleId="TOC6">
    <w:name w:val="toc 6"/>
    <w:basedOn w:val="Normal"/>
    <w:next w:val="Normal"/>
    <w:autoRedefine/>
    <w:uiPriority w:val="39"/>
    <w:unhideWhenUsed/>
    <w:rsid w:val="004C62B1"/>
    <w:pPr>
      <w:spacing w:after="100" w:line="276" w:lineRule="auto"/>
      <w:ind w:left="1100"/>
    </w:pPr>
    <w:rPr>
      <w:rFonts w:ascii="Calibri" w:eastAsia="Times New Roman" w:hAnsi="Calibri"/>
      <w:sz w:val="24"/>
      <w:szCs w:val="22"/>
      <w:lang w:eastAsia="en-GB"/>
    </w:rPr>
  </w:style>
  <w:style w:type="paragraph" w:styleId="TOC7">
    <w:name w:val="toc 7"/>
    <w:basedOn w:val="Normal"/>
    <w:next w:val="Normal"/>
    <w:autoRedefine/>
    <w:uiPriority w:val="39"/>
    <w:unhideWhenUsed/>
    <w:rsid w:val="004C62B1"/>
    <w:pPr>
      <w:spacing w:after="100" w:line="276" w:lineRule="auto"/>
      <w:ind w:left="1320"/>
    </w:pPr>
    <w:rPr>
      <w:rFonts w:ascii="Calibri" w:eastAsia="Times New Roman" w:hAnsi="Calibri"/>
      <w:sz w:val="24"/>
      <w:szCs w:val="22"/>
      <w:lang w:eastAsia="en-GB"/>
    </w:rPr>
  </w:style>
  <w:style w:type="paragraph" w:styleId="TOC8">
    <w:name w:val="toc 8"/>
    <w:basedOn w:val="Normal"/>
    <w:next w:val="Normal"/>
    <w:autoRedefine/>
    <w:uiPriority w:val="39"/>
    <w:unhideWhenUsed/>
    <w:rsid w:val="004C62B1"/>
    <w:pPr>
      <w:spacing w:after="100" w:line="276" w:lineRule="auto"/>
      <w:ind w:left="1540"/>
    </w:pPr>
    <w:rPr>
      <w:rFonts w:ascii="Calibri" w:eastAsia="Times New Roman" w:hAnsi="Calibri"/>
      <w:sz w:val="24"/>
      <w:szCs w:val="22"/>
      <w:lang w:eastAsia="en-GB"/>
    </w:rPr>
  </w:style>
  <w:style w:type="paragraph" w:styleId="TOC9">
    <w:name w:val="toc 9"/>
    <w:basedOn w:val="Normal"/>
    <w:next w:val="Normal"/>
    <w:autoRedefine/>
    <w:uiPriority w:val="39"/>
    <w:unhideWhenUsed/>
    <w:rsid w:val="004C62B1"/>
    <w:pPr>
      <w:spacing w:after="100" w:line="276" w:lineRule="auto"/>
      <w:ind w:left="1760"/>
    </w:pPr>
    <w:rPr>
      <w:rFonts w:ascii="Calibri" w:eastAsia="Times New Roman" w:hAnsi="Calibri"/>
      <w:sz w:val="24"/>
      <w:szCs w:val="22"/>
      <w:lang w:eastAsia="en-GB"/>
    </w:rPr>
  </w:style>
  <w:style w:type="character" w:styleId="Hyperlink">
    <w:name w:val="Hyperlink"/>
    <w:uiPriority w:val="99"/>
    <w:unhideWhenUsed/>
    <w:rsid w:val="004C62B1"/>
    <w:rPr>
      <w:color w:val="0000FF"/>
      <w:u w:val="single"/>
    </w:rPr>
  </w:style>
  <w:style w:type="character" w:styleId="CommentReference">
    <w:name w:val="annotation reference"/>
    <w:uiPriority w:val="99"/>
    <w:rsid w:val="004C62B1"/>
    <w:rPr>
      <w:sz w:val="16"/>
      <w:szCs w:val="16"/>
    </w:rPr>
  </w:style>
  <w:style w:type="paragraph" w:styleId="CommentText">
    <w:name w:val="annotation text"/>
    <w:aliases w:val=" Char"/>
    <w:basedOn w:val="Normal"/>
    <w:link w:val="CommentTextChar"/>
    <w:uiPriority w:val="99"/>
    <w:rsid w:val="004C62B1"/>
    <w:rPr>
      <w:rFonts w:eastAsia="MS Mincho"/>
      <w:sz w:val="20"/>
    </w:rPr>
  </w:style>
  <w:style w:type="character" w:customStyle="1" w:styleId="CommentTextChar">
    <w:name w:val="Comment Text Char"/>
    <w:aliases w:val=" Char Char"/>
    <w:link w:val="CommentText"/>
    <w:uiPriority w:val="99"/>
    <w:rsid w:val="004C62B1"/>
    <w:rPr>
      <w:rFonts w:ascii="Times New Roman" w:eastAsia="MS Mincho" w:hAnsi="Times New Roman"/>
      <w:lang w:eastAsia="en-US"/>
    </w:rPr>
  </w:style>
  <w:style w:type="table" w:styleId="TableGrid">
    <w:name w:val="Table Grid"/>
    <w:basedOn w:val="TableNormal"/>
    <w:uiPriority w:val="59"/>
    <w:rsid w:val="004C62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4C62B1"/>
    <w:rPr>
      <w:rFonts w:eastAsia="Calibri"/>
      <w:b/>
      <w:bCs/>
    </w:rPr>
  </w:style>
  <w:style w:type="character" w:customStyle="1" w:styleId="CommentSubjectChar">
    <w:name w:val="Comment Subject Char"/>
    <w:link w:val="CommentSubject"/>
    <w:uiPriority w:val="99"/>
    <w:semiHidden/>
    <w:rsid w:val="004C62B1"/>
    <w:rPr>
      <w:rFonts w:ascii="Times New Roman" w:eastAsia="MS Mincho" w:hAnsi="Times New Roman"/>
      <w:b/>
      <w:bCs/>
      <w:lang w:eastAsia="en-US"/>
    </w:rPr>
  </w:style>
  <w:style w:type="paragraph" w:customStyle="1" w:styleId="MTDisplayEquation">
    <w:name w:val="MTDisplayEquation"/>
    <w:basedOn w:val="Normal"/>
    <w:next w:val="Normal"/>
    <w:link w:val="MTDisplayEquationChar"/>
    <w:rsid w:val="004C62B1"/>
    <w:pPr>
      <w:tabs>
        <w:tab w:val="center" w:pos="5100"/>
        <w:tab w:val="right" w:pos="10200"/>
      </w:tabs>
    </w:pPr>
    <w:rPr>
      <w:sz w:val="24"/>
    </w:rPr>
  </w:style>
  <w:style w:type="character" w:customStyle="1" w:styleId="MTDisplayEquationChar">
    <w:name w:val="MTDisplayEquation Char"/>
    <w:link w:val="MTDisplayEquation"/>
    <w:rsid w:val="004C62B1"/>
    <w:rPr>
      <w:rFonts w:ascii="Times New Roman" w:hAnsi="Times New Roman"/>
      <w:sz w:val="24"/>
      <w:lang w:eastAsia="en-US"/>
    </w:rPr>
  </w:style>
  <w:style w:type="paragraph" w:styleId="PlainText">
    <w:name w:val="Plain Text"/>
    <w:basedOn w:val="Normal"/>
    <w:link w:val="PlainTextChar"/>
    <w:uiPriority w:val="99"/>
    <w:unhideWhenUsed/>
    <w:rsid w:val="004C62B1"/>
    <w:rPr>
      <w:rFonts w:ascii="Consolas" w:hAnsi="Consolas" w:cs="Consolas"/>
      <w:sz w:val="21"/>
      <w:szCs w:val="21"/>
    </w:rPr>
  </w:style>
  <w:style w:type="character" w:customStyle="1" w:styleId="PlainTextChar">
    <w:name w:val="Plain Text Char"/>
    <w:link w:val="PlainText"/>
    <w:uiPriority w:val="99"/>
    <w:rsid w:val="004C62B1"/>
    <w:rPr>
      <w:rFonts w:ascii="Consolas" w:hAnsi="Consolas" w:cs="Consolas"/>
      <w:sz w:val="21"/>
      <w:szCs w:val="21"/>
      <w:lang w:eastAsia="en-US"/>
    </w:rPr>
  </w:style>
  <w:style w:type="character" w:customStyle="1" w:styleId="apple-converted-space">
    <w:name w:val="apple-converted-space"/>
    <w:rsid w:val="00B7287C"/>
  </w:style>
  <w:style w:type="character" w:styleId="PlaceholderText">
    <w:name w:val="Placeholder Text"/>
    <w:basedOn w:val="DefaultParagraphFont"/>
    <w:uiPriority w:val="99"/>
    <w:semiHidden/>
    <w:rsid w:val="009C3B8E"/>
    <w:rPr>
      <w:color w:val="808080"/>
    </w:rPr>
  </w:style>
  <w:style w:type="paragraph" w:styleId="Header">
    <w:name w:val="header"/>
    <w:basedOn w:val="Normal"/>
    <w:link w:val="HeaderChar"/>
    <w:uiPriority w:val="99"/>
    <w:unhideWhenUsed/>
    <w:rsid w:val="00E55AF7"/>
    <w:pPr>
      <w:tabs>
        <w:tab w:val="center" w:pos="4513"/>
        <w:tab w:val="right" w:pos="9026"/>
      </w:tabs>
    </w:pPr>
  </w:style>
  <w:style w:type="character" w:customStyle="1" w:styleId="HeaderChar">
    <w:name w:val="Header Char"/>
    <w:basedOn w:val="DefaultParagraphFont"/>
    <w:link w:val="Header"/>
    <w:uiPriority w:val="99"/>
    <w:rsid w:val="00E55AF7"/>
    <w:rPr>
      <w:rFonts w:ascii="Times New Roman" w:hAnsi="Times New Roman"/>
      <w:sz w:val="22"/>
      <w:lang w:eastAsia="en-US"/>
    </w:rPr>
  </w:style>
  <w:style w:type="paragraph" w:styleId="Footer">
    <w:name w:val="footer"/>
    <w:basedOn w:val="Normal"/>
    <w:link w:val="FooterChar"/>
    <w:uiPriority w:val="99"/>
    <w:unhideWhenUsed/>
    <w:rsid w:val="00E55AF7"/>
    <w:pPr>
      <w:tabs>
        <w:tab w:val="center" w:pos="4513"/>
        <w:tab w:val="right" w:pos="9026"/>
      </w:tabs>
    </w:pPr>
  </w:style>
  <w:style w:type="character" w:customStyle="1" w:styleId="FooterChar">
    <w:name w:val="Footer Char"/>
    <w:basedOn w:val="DefaultParagraphFont"/>
    <w:link w:val="Footer"/>
    <w:uiPriority w:val="99"/>
    <w:rsid w:val="00E55AF7"/>
    <w:rPr>
      <w:rFonts w:ascii="Times New Roman" w:hAnsi="Times New Roman"/>
      <w:sz w:val="22"/>
      <w:lang w:eastAsia="en-US"/>
    </w:rPr>
  </w:style>
  <w:style w:type="paragraph" w:styleId="ListParagraph">
    <w:name w:val="List Paragraph"/>
    <w:basedOn w:val="Normal"/>
    <w:uiPriority w:val="34"/>
    <w:qFormat/>
    <w:rsid w:val="0005437C"/>
    <w:pPr>
      <w:ind w:left="720"/>
      <w:contextualSpacing/>
    </w:pPr>
  </w:style>
  <w:style w:type="character" w:styleId="FollowedHyperlink">
    <w:name w:val="FollowedHyperlink"/>
    <w:basedOn w:val="DefaultParagraphFont"/>
    <w:uiPriority w:val="99"/>
    <w:semiHidden/>
    <w:unhideWhenUsed/>
    <w:rsid w:val="00AE588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035269">
      <w:bodyDiv w:val="1"/>
      <w:marLeft w:val="0"/>
      <w:marRight w:val="0"/>
      <w:marTop w:val="0"/>
      <w:marBottom w:val="0"/>
      <w:divBdr>
        <w:top w:val="none" w:sz="0" w:space="0" w:color="auto"/>
        <w:left w:val="none" w:sz="0" w:space="0" w:color="auto"/>
        <w:bottom w:val="none" w:sz="0" w:space="0" w:color="auto"/>
        <w:right w:val="none" w:sz="0" w:space="0" w:color="auto"/>
      </w:divBdr>
      <w:divsChild>
        <w:div w:id="840408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751859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679382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youtu.be/LHWUVKgU-hs" TargetMode="External"/><Relationship Id="rId13" Type="http://schemas.microsoft.com/office/2011/relationships/commentsExtended" Target="commentsExtended.xml"/><Relationship Id="rId18" Type="http://schemas.openxmlformats.org/officeDocument/2006/relationships/image" Target="media/image5.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youtu.be/NuwIVuJwW1g" TargetMode="External"/><Relationship Id="rId7" Type="http://schemas.openxmlformats.org/officeDocument/2006/relationships/endnotes" Target="endnotes.xml"/><Relationship Id="rId12" Type="http://schemas.openxmlformats.org/officeDocument/2006/relationships/comments" Target="comments.xml"/><Relationship Id="rId17" Type="http://schemas.openxmlformats.org/officeDocument/2006/relationships/image" Target="media/image4.emf"/><Relationship Id="rId25"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youtu.be/6F_yT1MIW_Q" TargetMode="External"/><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hyperlink" Target="https://youtu.be/GE47DZ-ZkV0" TargetMode="External"/><Relationship Id="rId4" Type="http://schemas.openxmlformats.org/officeDocument/2006/relationships/settings" Target="settings.xml"/><Relationship Id="rId9" Type="http://schemas.openxmlformats.org/officeDocument/2006/relationships/hyperlink" Target="https://youtu.be/olyCyDzCDe8" TargetMode="External"/><Relationship Id="rId14" Type="http://schemas.microsoft.com/office/2016/09/relationships/commentsIds" Target="commentsIds.xml"/><Relationship Id="rId22" Type="http://schemas.openxmlformats.org/officeDocument/2006/relationships/hyperlink" Target="https://youtu.be/FVt2ggFXf4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86C774B3-8CB6-442E-AA5E-9EC380072F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25</Pages>
  <Words>7157</Words>
  <Characters>40796</Characters>
  <Application>Microsoft Office Word</Application>
  <DocSecurity>0</DocSecurity>
  <Lines>339</Lines>
  <Paragraphs>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47858</CharactersWithSpaces>
  <SharedDoc>false</SharedDoc>
  <HLinks>
    <vt:vector size="2382" baseType="variant">
      <vt:variant>
        <vt:i4>4915208</vt:i4>
      </vt:variant>
      <vt:variant>
        <vt:i4>1191</vt:i4>
      </vt:variant>
      <vt:variant>
        <vt:i4>0</vt:i4>
      </vt:variant>
      <vt:variant>
        <vt:i4>5</vt:i4>
      </vt:variant>
      <vt:variant>
        <vt:lpwstr>http://www.archivepub.co.uk/</vt:lpwstr>
      </vt:variant>
      <vt:variant>
        <vt:lpwstr/>
      </vt:variant>
      <vt:variant>
        <vt:i4>2031670</vt:i4>
      </vt:variant>
      <vt:variant>
        <vt:i4>1187</vt:i4>
      </vt:variant>
      <vt:variant>
        <vt:i4>0</vt:i4>
      </vt:variant>
      <vt:variant>
        <vt:i4>5</vt:i4>
      </vt:variant>
      <vt:variant>
        <vt:lpwstr/>
      </vt:variant>
      <vt:variant>
        <vt:lpwstr>_Toc460857718</vt:lpwstr>
      </vt:variant>
      <vt:variant>
        <vt:i4>2031670</vt:i4>
      </vt:variant>
      <vt:variant>
        <vt:i4>1184</vt:i4>
      </vt:variant>
      <vt:variant>
        <vt:i4>0</vt:i4>
      </vt:variant>
      <vt:variant>
        <vt:i4>5</vt:i4>
      </vt:variant>
      <vt:variant>
        <vt:lpwstr/>
      </vt:variant>
      <vt:variant>
        <vt:lpwstr>_Toc460857717</vt:lpwstr>
      </vt:variant>
      <vt:variant>
        <vt:i4>2031670</vt:i4>
      </vt:variant>
      <vt:variant>
        <vt:i4>1181</vt:i4>
      </vt:variant>
      <vt:variant>
        <vt:i4>0</vt:i4>
      </vt:variant>
      <vt:variant>
        <vt:i4>5</vt:i4>
      </vt:variant>
      <vt:variant>
        <vt:lpwstr/>
      </vt:variant>
      <vt:variant>
        <vt:lpwstr>_Toc460857716</vt:lpwstr>
      </vt:variant>
      <vt:variant>
        <vt:i4>2031670</vt:i4>
      </vt:variant>
      <vt:variant>
        <vt:i4>1178</vt:i4>
      </vt:variant>
      <vt:variant>
        <vt:i4>0</vt:i4>
      </vt:variant>
      <vt:variant>
        <vt:i4>5</vt:i4>
      </vt:variant>
      <vt:variant>
        <vt:lpwstr/>
      </vt:variant>
      <vt:variant>
        <vt:lpwstr>_Toc460857715</vt:lpwstr>
      </vt:variant>
      <vt:variant>
        <vt:i4>2031670</vt:i4>
      </vt:variant>
      <vt:variant>
        <vt:i4>1175</vt:i4>
      </vt:variant>
      <vt:variant>
        <vt:i4>0</vt:i4>
      </vt:variant>
      <vt:variant>
        <vt:i4>5</vt:i4>
      </vt:variant>
      <vt:variant>
        <vt:lpwstr/>
      </vt:variant>
      <vt:variant>
        <vt:lpwstr>_Toc460857714</vt:lpwstr>
      </vt:variant>
      <vt:variant>
        <vt:i4>2031670</vt:i4>
      </vt:variant>
      <vt:variant>
        <vt:i4>1172</vt:i4>
      </vt:variant>
      <vt:variant>
        <vt:i4>0</vt:i4>
      </vt:variant>
      <vt:variant>
        <vt:i4>5</vt:i4>
      </vt:variant>
      <vt:variant>
        <vt:lpwstr/>
      </vt:variant>
      <vt:variant>
        <vt:lpwstr>_Toc460857713</vt:lpwstr>
      </vt:variant>
      <vt:variant>
        <vt:i4>2031670</vt:i4>
      </vt:variant>
      <vt:variant>
        <vt:i4>1169</vt:i4>
      </vt:variant>
      <vt:variant>
        <vt:i4>0</vt:i4>
      </vt:variant>
      <vt:variant>
        <vt:i4>5</vt:i4>
      </vt:variant>
      <vt:variant>
        <vt:lpwstr/>
      </vt:variant>
      <vt:variant>
        <vt:lpwstr>_Toc460857712</vt:lpwstr>
      </vt:variant>
      <vt:variant>
        <vt:i4>2031670</vt:i4>
      </vt:variant>
      <vt:variant>
        <vt:i4>1166</vt:i4>
      </vt:variant>
      <vt:variant>
        <vt:i4>0</vt:i4>
      </vt:variant>
      <vt:variant>
        <vt:i4>5</vt:i4>
      </vt:variant>
      <vt:variant>
        <vt:lpwstr/>
      </vt:variant>
      <vt:variant>
        <vt:lpwstr>_Toc460857711</vt:lpwstr>
      </vt:variant>
      <vt:variant>
        <vt:i4>2031670</vt:i4>
      </vt:variant>
      <vt:variant>
        <vt:i4>1163</vt:i4>
      </vt:variant>
      <vt:variant>
        <vt:i4>0</vt:i4>
      </vt:variant>
      <vt:variant>
        <vt:i4>5</vt:i4>
      </vt:variant>
      <vt:variant>
        <vt:lpwstr/>
      </vt:variant>
      <vt:variant>
        <vt:lpwstr>_Toc460857710</vt:lpwstr>
      </vt:variant>
      <vt:variant>
        <vt:i4>1966134</vt:i4>
      </vt:variant>
      <vt:variant>
        <vt:i4>1160</vt:i4>
      </vt:variant>
      <vt:variant>
        <vt:i4>0</vt:i4>
      </vt:variant>
      <vt:variant>
        <vt:i4>5</vt:i4>
      </vt:variant>
      <vt:variant>
        <vt:lpwstr/>
      </vt:variant>
      <vt:variant>
        <vt:lpwstr>_Toc460857709</vt:lpwstr>
      </vt:variant>
      <vt:variant>
        <vt:i4>1966134</vt:i4>
      </vt:variant>
      <vt:variant>
        <vt:i4>1157</vt:i4>
      </vt:variant>
      <vt:variant>
        <vt:i4>0</vt:i4>
      </vt:variant>
      <vt:variant>
        <vt:i4>5</vt:i4>
      </vt:variant>
      <vt:variant>
        <vt:lpwstr/>
      </vt:variant>
      <vt:variant>
        <vt:lpwstr>_Toc460857708</vt:lpwstr>
      </vt:variant>
      <vt:variant>
        <vt:i4>1966134</vt:i4>
      </vt:variant>
      <vt:variant>
        <vt:i4>1154</vt:i4>
      </vt:variant>
      <vt:variant>
        <vt:i4>0</vt:i4>
      </vt:variant>
      <vt:variant>
        <vt:i4>5</vt:i4>
      </vt:variant>
      <vt:variant>
        <vt:lpwstr/>
      </vt:variant>
      <vt:variant>
        <vt:lpwstr>_Toc460857707</vt:lpwstr>
      </vt:variant>
      <vt:variant>
        <vt:i4>1966134</vt:i4>
      </vt:variant>
      <vt:variant>
        <vt:i4>1151</vt:i4>
      </vt:variant>
      <vt:variant>
        <vt:i4>0</vt:i4>
      </vt:variant>
      <vt:variant>
        <vt:i4>5</vt:i4>
      </vt:variant>
      <vt:variant>
        <vt:lpwstr/>
      </vt:variant>
      <vt:variant>
        <vt:lpwstr>_Toc460857706</vt:lpwstr>
      </vt:variant>
      <vt:variant>
        <vt:i4>1966134</vt:i4>
      </vt:variant>
      <vt:variant>
        <vt:i4>1148</vt:i4>
      </vt:variant>
      <vt:variant>
        <vt:i4>0</vt:i4>
      </vt:variant>
      <vt:variant>
        <vt:i4>5</vt:i4>
      </vt:variant>
      <vt:variant>
        <vt:lpwstr/>
      </vt:variant>
      <vt:variant>
        <vt:lpwstr>_Toc460857705</vt:lpwstr>
      </vt:variant>
      <vt:variant>
        <vt:i4>1966134</vt:i4>
      </vt:variant>
      <vt:variant>
        <vt:i4>1145</vt:i4>
      </vt:variant>
      <vt:variant>
        <vt:i4>0</vt:i4>
      </vt:variant>
      <vt:variant>
        <vt:i4>5</vt:i4>
      </vt:variant>
      <vt:variant>
        <vt:lpwstr/>
      </vt:variant>
      <vt:variant>
        <vt:lpwstr>_Toc460857704</vt:lpwstr>
      </vt:variant>
      <vt:variant>
        <vt:i4>1966134</vt:i4>
      </vt:variant>
      <vt:variant>
        <vt:i4>1142</vt:i4>
      </vt:variant>
      <vt:variant>
        <vt:i4>0</vt:i4>
      </vt:variant>
      <vt:variant>
        <vt:i4>5</vt:i4>
      </vt:variant>
      <vt:variant>
        <vt:lpwstr/>
      </vt:variant>
      <vt:variant>
        <vt:lpwstr>_Toc460857703</vt:lpwstr>
      </vt:variant>
      <vt:variant>
        <vt:i4>1966134</vt:i4>
      </vt:variant>
      <vt:variant>
        <vt:i4>1139</vt:i4>
      </vt:variant>
      <vt:variant>
        <vt:i4>0</vt:i4>
      </vt:variant>
      <vt:variant>
        <vt:i4>5</vt:i4>
      </vt:variant>
      <vt:variant>
        <vt:lpwstr/>
      </vt:variant>
      <vt:variant>
        <vt:lpwstr>_Toc460857702</vt:lpwstr>
      </vt:variant>
      <vt:variant>
        <vt:i4>1966134</vt:i4>
      </vt:variant>
      <vt:variant>
        <vt:i4>1136</vt:i4>
      </vt:variant>
      <vt:variant>
        <vt:i4>0</vt:i4>
      </vt:variant>
      <vt:variant>
        <vt:i4>5</vt:i4>
      </vt:variant>
      <vt:variant>
        <vt:lpwstr/>
      </vt:variant>
      <vt:variant>
        <vt:lpwstr>_Toc460857701</vt:lpwstr>
      </vt:variant>
      <vt:variant>
        <vt:i4>1966134</vt:i4>
      </vt:variant>
      <vt:variant>
        <vt:i4>1133</vt:i4>
      </vt:variant>
      <vt:variant>
        <vt:i4>0</vt:i4>
      </vt:variant>
      <vt:variant>
        <vt:i4>5</vt:i4>
      </vt:variant>
      <vt:variant>
        <vt:lpwstr/>
      </vt:variant>
      <vt:variant>
        <vt:lpwstr>_Toc460857700</vt:lpwstr>
      </vt:variant>
      <vt:variant>
        <vt:i4>1507383</vt:i4>
      </vt:variant>
      <vt:variant>
        <vt:i4>1130</vt:i4>
      </vt:variant>
      <vt:variant>
        <vt:i4>0</vt:i4>
      </vt:variant>
      <vt:variant>
        <vt:i4>5</vt:i4>
      </vt:variant>
      <vt:variant>
        <vt:lpwstr/>
      </vt:variant>
      <vt:variant>
        <vt:lpwstr>_Toc460857699</vt:lpwstr>
      </vt:variant>
      <vt:variant>
        <vt:i4>1507383</vt:i4>
      </vt:variant>
      <vt:variant>
        <vt:i4>1127</vt:i4>
      </vt:variant>
      <vt:variant>
        <vt:i4>0</vt:i4>
      </vt:variant>
      <vt:variant>
        <vt:i4>5</vt:i4>
      </vt:variant>
      <vt:variant>
        <vt:lpwstr/>
      </vt:variant>
      <vt:variant>
        <vt:lpwstr>_Toc460857698</vt:lpwstr>
      </vt:variant>
      <vt:variant>
        <vt:i4>1507383</vt:i4>
      </vt:variant>
      <vt:variant>
        <vt:i4>1124</vt:i4>
      </vt:variant>
      <vt:variant>
        <vt:i4>0</vt:i4>
      </vt:variant>
      <vt:variant>
        <vt:i4>5</vt:i4>
      </vt:variant>
      <vt:variant>
        <vt:lpwstr/>
      </vt:variant>
      <vt:variant>
        <vt:lpwstr>_Toc460857697</vt:lpwstr>
      </vt:variant>
      <vt:variant>
        <vt:i4>1507383</vt:i4>
      </vt:variant>
      <vt:variant>
        <vt:i4>1121</vt:i4>
      </vt:variant>
      <vt:variant>
        <vt:i4>0</vt:i4>
      </vt:variant>
      <vt:variant>
        <vt:i4>5</vt:i4>
      </vt:variant>
      <vt:variant>
        <vt:lpwstr/>
      </vt:variant>
      <vt:variant>
        <vt:lpwstr>_Toc460857696</vt:lpwstr>
      </vt:variant>
      <vt:variant>
        <vt:i4>1507383</vt:i4>
      </vt:variant>
      <vt:variant>
        <vt:i4>1118</vt:i4>
      </vt:variant>
      <vt:variant>
        <vt:i4>0</vt:i4>
      </vt:variant>
      <vt:variant>
        <vt:i4>5</vt:i4>
      </vt:variant>
      <vt:variant>
        <vt:lpwstr/>
      </vt:variant>
      <vt:variant>
        <vt:lpwstr>_Toc460857695</vt:lpwstr>
      </vt:variant>
      <vt:variant>
        <vt:i4>1507383</vt:i4>
      </vt:variant>
      <vt:variant>
        <vt:i4>1115</vt:i4>
      </vt:variant>
      <vt:variant>
        <vt:i4>0</vt:i4>
      </vt:variant>
      <vt:variant>
        <vt:i4>5</vt:i4>
      </vt:variant>
      <vt:variant>
        <vt:lpwstr/>
      </vt:variant>
      <vt:variant>
        <vt:lpwstr>_Toc460857694</vt:lpwstr>
      </vt:variant>
      <vt:variant>
        <vt:i4>1507383</vt:i4>
      </vt:variant>
      <vt:variant>
        <vt:i4>1112</vt:i4>
      </vt:variant>
      <vt:variant>
        <vt:i4>0</vt:i4>
      </vt:variant>
      <vt:variant>
        <vt:i4>5</vt:i4>
      </vt:variant>
      <vt:variant>
        <vt:lpwstr/>
      </vt:variant>
      <vt:variant>
        <vt:lpwstr>_Toc460857693</vt:lpwstr>
      </vt:variant>
      <vt:variant>
        <vt:i4>1507383</vt:i4>
      </vt:variant>
      <vt:variant>
        <vt:i4>1109</vt:i4>
      </vt:variant>
      <vt:variant>
        <vt:i4>0</vt:i4>
      </vt:variant>
      <vt:variant>
        <vt:i4>5</vt:i4>
      </vt:variant>
      <vt:variant>
        <vt:lpwstr/>
      </vt:variant>
      <vt:variant>
        <vt:lpwstr>_Toc460857692</vt:lpwstr>
      </vt:variant>
      <vt:variant>
        <vt:i4>1507383</vt:i4>
      </vt:variant>
      <vt:variant>
        <vt:i4>1106</vt:i4>
      </vt:variant>
      <vt:variant>
        <vt:i4>0</vt:i4>
      </vt:variant>
      <vt:variant>
        <vt:i4>5</vt:i4>
      </vt:variant>
      <vt:variant>
        <vt:lpwstr/>
      </vt:variant>
      <vt:variant>
        <vt:lpwstr>_Toc460857691</vt:lpwstr>
      </vt:variant>
      <vt:variant>
        <vt:i4>1507383</vt:i4>
      </vt:variant>
      <vt:variant>
        <vt:i4>1103</vt:i4>
      </vt:variant>
      <vt:variant>
        <vt:i4>0</vt:i4>
      </vt:variant>
      <vt:variant>
        <vt:i4>5</vt:i4>
      </vt:variant>
      <vt:variant>
        <vt:lpwstr/>
      </vt:variant>
      <vt:variant>
        <vt:lpwstr>_Toc460857690</vt:lpwstr>
      </vt:variant>
      <vt:variant>
        <vt:i4>1441847</vt:i4>
      </vt:variant>
      <vt:variant>
        <vt:i4>1100</vt:i4>
      </vt:variant>
      <vt:variant>
        <vt:i4>0</vt:i4>
      </vt:variant>
      <vt:variant>
        <vt:i4>5</vt:i4>
      </vt:variant>
      <vt:variant>
        <vt:lpwstr/>
      </vt:variant>
      <vt:variant>
        <vt:lpwstr>_Toc460857689</vt:lpwstr>
      </vt:variant>
      <vt:variant>
        <vt:i4>1441847</vt:i4>
      </vt:variant>
      <vt:variant>
        <vt:i4>1097</vt:i4>
      </vt:variant>
      <vt:variant>
        <vt:i4>0</vt:i4>
      </vt:variant>
      <vt:variant>
        <vt:i4>5</vt:i4>
      </vt:variant>
      <vt:variant>
        <vt:lpwstr/>
      </vt:variant>
      <vt:variant>
        <vt:lpwstr>_Toc460857688</vt:lpwstr>
      </vt:variant>
      <vt:variant>
        <vt:i4>1441847</vt:i4>
      </vt:variant>
      <vt:variant>
        <vt:i4>1094</vt:i4>
      </vt:variant>
      <vt:variant>
        <vt:i4>0</vt:i4>
      </vt:variant>
      <vt:variant>
        <vt:i4>5</vt:i4>
      </vt:variant>
      <vt:variant>
        <vt:lpwstr/>
      </vt:variant>
      <vt:variant>
        <vt:lpwstr>_Toc460857687</vt:lpwstr>
      </vt:variant>
      <vt:variant>
        <vt:i4>1441847</vt:i4>
      </vt:variant>
      <vt:variant>
        <vt:i4>1091</vt:i4>
      </vt:variant>
      <vt:variant>
        <vt:i4>0</vt:i4>
      </vt:variant>
      <vt:variant>
        <vt:i4>5</vt:i4>
      </vt:variant>
      <vt:variant>
        <vt:lpwstr/>
      </vt:variant>
      <vt:variant>
        <vt:lpwstr>_Toc460857686</vt:lpwstr>
      </vt:variant>
      <vt:variant>
        <vt:i4>1441847</vt:i4>
      </vt:variant>
      <vt:variant>
        <vt:i4>1088</vt:i4>
      </vt:variant>
      <vt:variant>
        <vt:i4>0</vt:i4>
      </vt:variant>
      <vt:variant>
        <vt:i4>5</vt:i4>
      </vt:variant>
      <vt:variant>
        <vt:lpwstr/>
      </vt:variant>
      <vt:variant>
        <vt:lpwstr>_Toc460857685</vt:lpwstr>
      </vt:variant>
      <vt:variant>
        <vt:i4>1441847</vt:i4>
      </vt:variant>
      <vt:variant>
        <vt:i4>1085</vt:i4>
      </vt:variant>
      <vt:variant>
        <vt:i4>0</vt:i4>
      </vt:variant>
      <vt:variant>
        <vt:i4>5</vt:i4>
      </vt:variant>
      <vt:variant>
        <vt:lpwstr/>
      </vt:variant>
      <vt:variant>
        <vt:lpwstr>_Toc460857684</vt:lpwstr>
      </vt:variant>
      <vt:variant>
        <vt:i4>1441847</vt:i4>
      </vt:variant>
      <vt:variant>
        <vt:i4>1082</vt:i4>
      </vt:variant>
      <vt:variant>
        <vt:i4>0</vt:i4>
      </vt:variant>
      <vt:variant>
        <vt:i4>5</vt:i4>
      </vt:variant>
      <vt:variant>
        <vt:lpwstr/>
      </vt:variant>
      <vt:variant>
        <vt:lpwstr>_Toc460857683</vt:lpwstr>
      </vt:variant>
      <vt:variant>
        <vt:i4>1441847</vt:i4>
      </vt:variant>
      <vt:variant>
        <vt:i4>1079</vt:i4>
      </vt:variant>
      <vt:variant>
        <vt:i4>0</vt:i4>
      </vt:variant>
      <vt:variant>
        <vt:i4>5</vt:i4>
      </vt:variant>
      <vt:variant>
        <vt:lpwstr/>
      </vt:variant>
      <vt:variant>
        <vt:lpwstr>_Toc460857682</vt:lpwstr>
      </vt:variant>
      <vt:variant>
        <vt:i4>1441847</vt:i4>
      </vt:variant>
      <vt:variant>
        <vt:i4>1076</vt:i4>
      </vt:variant>
      <vt:variant>
        <vt:i4>0</vt:i4>
      </vt:variant>
      <vt:variant>
        <vt:i4>5</vt:i4>
      </vt:variant>
      <vt:variant>
        <vt:lpwstr/>
      </vt:variant>
      <vt:variant>
        <vt:lpwstr>_Toc460857681</vt:lpwstr>
      </vt:variant>
      <vt:variant>
        <vt:i4>1441847</vt:i4>
      </vt:variant>
      <vt:variant>
        <vt:i4>1073</vt:i4>
      </vt:variant>
      <vt:variant>
        <vt:i4>0</vt:i4>
      </vt:variant>
      <vt:variant>
        <vt:i4>5</vt:i4>
      </vt:variant>
      <vt:variant>
        <vt:lpwstr/>
      </vt:variant>
      <vt:variant>
        <vt:lpwstr>_Toc460857680</vt:lpwstr>
      </vt:variant>
      <vt:variant>
        <vt:i4>1638455</vt:i4>
      </vt:variant>
      <vt:variant>
        <vt:i4>1070</vt:i4>
      </vt:variant>
      <vt:variant>
        <vt:i4>0</vt:i4>
      </vt:variant>
      <vt:variant>
        <vt:i4>5</vt:i4>
      </vt:variant>
      <vt:variant>
        <vt:lpwstr/>
      </vt:variant>
      <vt:variant>
        <vt:lpwstr>_Toc460857679</vt:lpwstr>
      </vt:variant>
      <vt:variant>
        <vt:i4>1638455</vt:i4>
      </vt:variant>
      <vt:variant>
        <vt:i4>1067</vt:i4>
      </vt:variant>
      <vt:variant>
        <vt:i4>0</vt:i4>
      </vt:variant>
      <vt:variant>
        <vt:i4>5</vt:i4>
      </vt:variant>
      <vt:variant>
        <vt:lpwstr/>
      </vt:variant>
      <vt:variant>
        <vt:lpwstr>_Toc460857678</vt:lpwstr>
      </vt:variant>
      <vt:variant>
        <vt:i4>1638455</vt:i4>
      </vt:variant>
      <vt:variant>
        <vt:i4>1064</vt:i4>
      </vt:variant>
      <vt:variant>
        <vt:i4>0</vt:i4>
      </vt:variant>
      <vt:variant>
        <vt:i4>5</vt:i4>
      </vt:variant>
      <vt:variant>
        <vt:lpwstr/>
      </vt:variant>
      <vt:variant>
        <vt:lpwstr>_Toc460857677</vt:lpwstr>
      </vt:variant>
      <vt:variant>
        <vt:i4>1638455</vt:i4>
      </vt:variant>
      <vt:variant>
        <vt:i4>1061</vt:i4>
      </vt:variant>
      <vt:variant>
        <vt:i4>0</vt:i4>
      </vt:variant>
      <vt:variant>
        <vt:i4>5</vt:i4>
      </vt:variant>
      <vt:variant>
        <vt:lpwstr/>
      </vt:variant>
      <vt:variant>
        <vt:lpwstr>_Toc460857676</vt:lpwstr>
      </vt:variant>
      <vt:variant>
        <vt:i4>1638455</vt:i4>
      </vt:variant>
      <vt:variant>
        <vt:i4>1058</vt:i4>
      </vt:variant>
      <vt:variant>
        <vt:i4>0</vt:i4>
      </vt:variant>
      <vt:variant>
        <vt:i4>5</vt:i4>
      </vt:variant>
      <vt:variant>
        <vt:lpwstr/>
      </vt:variant>
      <vt:variant>
        <vt:lpwstr>_Toc460857675</vt:lpwstr>
      </vt:variant>
      <vt:variant>
        <vt:i4>1638455</vt:i4>
      </vt:variant>
      <vt:variant>
        <vt:i4>1055</vt:i4>
      </vt:variant>
      <vt:variant>
        <vt:i4>0</vt:i4>
      </vt:variant>
      <vt:variant>
        <vt:i4>5</vt:i4>
      </vt:variant>
      <vt:variant>
        <vt:lpwstr/>
      </vt:variant>
      <vt:variant>
        <vt:lpwstr>_Toc460857674</vt:lpwstr>
      </vt:variant>
      <vt:variant>
        <vt:i4>1638455</vt:i4>
      </vt:variant>
      <vt:variant>
        <vt:i4>1052</vt:i4>
      </vt:variant>
      <vt:variant>
        <vt:i4>0</vt:i4>
      </vt:variant>
      <vt:variant>
        <vt:i4>5</vt:i4>
      </vt:variant>
      <vt:variant>
        <vt:lpwstr/>
      </vt:variant>
      <vt:variant>
        <vt:lpwstr>_Toc460857673</vt:lpwstr>
      </vt:variant>
      <vt:variant>
        <vt:i4>1638455</vt:i4>
      </vt:variant>
      <vt:variant>
        <vt:i4>1049</vt:i4>
      </vt:variant>
      <vt:variant>
        <vt:i4>0</vt:i4>
      </vt:variant>
      <vt:variant>
        <vt:i4>5</vt:i4>
      </vt:variant>
      <vt:variant>
        <vt:lpwstr/>
      </vt:variant>
      <vt:variant>
        <vt:lpwstr>_Toc460857672</vt:lpwstr>
      </vt:variant>
      <vt:variant>
        <vt:i4>1638455</vt:i4>
      </vt:variant>
      <vt:variant>
        <vt:i4>1046</vt:i4>
      </vt:variant>
      <vt:variant>
        <vt:i4>0</vt:i4>
      </vt:variant>
      <vt:variant>
        <vt:i4>5</vt:i4>
      </vt:variant>
      <vt:variant>
        <vt:lpwstr/>
      </vt:variant>
      <vt:variant>
        <vt:lpwstr>_Toc460857671</vt:lpwstr>
      </vt:variant>
      <vt:variant>
        <vt:i4>1638455</vt:i4>
      </vt:variant>
      <vt:variant>
        <vt:i4>1043</vt:i4>
      </vt:variant>
      <vt:variant>
        <vt:i4>0</vt:i4>
      </vt:variant>
      <vt:variant>
        <vt:i4>5</vt:i4>
      </vt:variant>
      <vt:variant>
        <vt:lpwstr/>
      </vt:variant>
      <vt:variant>
        <vt:lpwstr>_Toc460857670</vt:lpwstr>
      </vt:variant>
      <vt:variant>
        <vt:i4>1572919</vt:i4>
      </vt:variant>
      <vt:variant>
        <vt:i4>1040</vt:i4>
      </vt:variant>
      <vt:variant>
        <vt:i4>0</vt:i4>
      </vt:variant>
      <vt:variant>
        <vt:i4>5</vt:i4>
      </vt:variant>
      <vt:variant>
        <vt:lpwstr/>
      </vt:variant>
      <vt:variant>
        <vt:lpwstr>_Toc460857669</vt:lpwstr>
      </vt:variant>
      <vt:variant>
        <vt:i4>1572919</vt:i4>
      </vt:variant>
      <vt:variant>
        <vt:i4>1037</vt:i4>
      </vt:variant>
      <vt:variant>
        <vt:i4>0</vt:i4>
      </vt:variant>
      <vt:variant>
        <vt:i4>5</vt:i4>
      </vt:variant>
      <vt:variant>
        <vt:lpwstr/>
      </vt:variant>
      <vt:variant>
        <vt:lpwstr>_Toc460857668</vt:lpwstr>
      </vt:variant>
      <vt:variant>
        <vt:i4>1572919</vt:i4>
      </vt:variant>
      <vt:variant>
        <vt:i4>1034</vt:i4>
      </vt:variant>
      <vt:variant>
        <vt:i4>0</vt:i4>
      </vt:variant>
      <vt:variant>
        <vt:i4>5</vt:i4>
      </vt:variant>
      <vt:variant>
        <vt:lpwstr/>
      </vt:variant>
      <vt:variant>
        <vt:lpwstr>_Toc460857667</vt:lpwstr>
      </vt:variant>
      <vt:variant>
        <vt:i4>1572919</vt:i4>
      </vt:variant>
      <vt:variant>
        <vt:i4>1031</vt:i4>
      </vt:variant>
      <vt:variant>
        <vt:i4>0</vt:i4>
      </vt:variant>
      <vt:variant>
        <vt:i4>5</vt:i4>
      </vt:variant>
      <vt:variant>
        <vt:lpwstr/>
      </vt:variant>
      <vt:variant>
        <vt:lpwstr>_Toc460857666</vt:lpwstr>
      </vt:variant>
      <vt:variant>
        <vt:i4>1572919</vt:i4>
      </vt:variant>
      <vt:variant>
        <vt:i4>1028</vt:i4>
      </vt:variant>
      <vt:variant>
        <vt:i4>0</vt:i4>
      </vt:variant>
      <vt:variant>
        <vt:i4>5</vt:i4>
      </vt:variant>
      <vt:variant>
        <vt:lpwstr/>
      </vt:variant>
      <vt:variant>
        <vt:lpwstr>_Toc460857665</vt:lpwstr>
      </vt:variant>
      <vt:variant>
        <vt:i4>1572919</vt:i4>
      </vt:variant>
      <vt:variant>
        <vt:i4>1025</vt:i4>
      </vt:variant>
      <vt:variant>
        <vt:i4>0</vt:i4>
      </vt:variant>
      <vt:variant>
        <vt:i4>5</vt:i4>
      </vt:variant>
      <vt:variant>
        <vt:lpwstr/>
      </vt:variant>
      <vt:variant>
        <vt:lpwstr>_Toc460857664</vt:lpwstr>
      </vt:variant>
      <vt:variant>
        <vt:i4>1572919</vt:i4>
      </vt:variant>
      <vt:variant>
        <vt:i4>1022</vt:i4>
      </vt:variant>
      <vt:variant>
        <vt:i4>0</vt:i4>
      </vt:variant>
      <vt:variant>
        <vt:i4>5</vt:i4>
      </vt:variant>
      <vt:variant>
        <vt:lpwstr/>
      </vt:variant>
      <vt:variant>
        <vt:lpwstr>_Toc460857663</vt:lpwstr>
      </vt:variant>
      <vt:variant>
        <vt:i4>1572919</vt:i4>
      </vt:variant>
      <vt:variant>
        <vt:i4>1019</vt:i4>
      </vt:variant>
      <vt:variant>
        <vt:i4>0</vt:i4>
      </vt:variant>
      <vt:variant>
        <vt:i4>5</vt:i4>
      </vt:variant>
      <vt:variant>
        <vt:lpwstr/>
      </vt:variant>
      <vt:variant>
        <vt:lpwstr>_Toc460857662</vt:lpwstr>
      </vt:variant>
      <vt:variant>
        <vt:i4>1572919</vt:i4>
      </vt:variant>
      <vt:variant>
        <vt:i4>1016</vt:i4>
      </vt:variant>
      <vt:variant>
        <vt:i4>0</vt:i4>
      </vt:variant>
      <vt:variant>
        <vt:i4>5</vt:i4>
      </vt:variant>
      <vt:variant>
        <vt:lpwstr/>
      </vt:variant>
      <vt:variant>
        <vt:lpwstr>_Toc460857661</vt:lpwstr>
      </vt:variant>
      <vt:variant>
        <vt:i4>1572919</vt:i4>
      </vt:variant>
      <vt:variant>
        <vt:i4>1013</vt:i4>
      </vt:variant>
      <vt:variant>
        <vt:i4>0</vt:i4>
      </vt:variant>
      <vt:variant>
        <vt:i4>5</vt:i4>
      </vt:variant>
      <vt:variant>
        <vt:lpwstr/>
      </vt:variant>
      <vt:variant>
        <vt:lpwstr>_Toc460857660</vt:lpwstr>
      </vt:variant>
      <vt:variant>
        <vt:i4>1769527</vt:i4>
      </vt:variant>
      <vt:variant>
        <vt:i4>1010</vt:i4>
      </vt:variant>
      <vt:variant>
        <vt:i4>0</vt:i4>
      </vt:variant>
      <vt:variant>
        <vt:i4>5</vt:i4>
      </vt:variant>
      <vt:variant>
        <vt:lpwstr/>
      </vt:variant>
      <vt:variant>
        <vt:lpwstr>_Toc460857659</vt:lpwstr>
      </vt:variant>
      <vt:variant>
        <vt:i4>1769527</vt:i4>
      </vt:variant>
      <vt:variant>
        <vt:i4>1007</vt:i4>
      </vt:variant>
      <vt:variant>
        <vt:i4>0</vt:i4>
      </vt:variant>
      <vt:variant>
        <vt:i4>5</vt:i4>
      </vt:variant>
      <vt:variant>
        <vt:lpwstr/>
      </vt:variant>
      <vt:variant>
        <vt:lpwstr>_Toc460857658</vt:lpwstr>
      </vt:variant>
      <vt:variant>
        <vt:i4>1769527</vt:i4>
      </vt:variant>
      <vt:variant>
        <vt:i4>1004</vt:i4>
      </vt:variant>
      <vt:variant>
        <vt:i4>0</vt:i4>
      </vt:variant>
      <vt:variant>
        <vt:i4>5</vt:i4>
      </vt:variant>
      <vt:variant>
        <vt:lpwstr/>
      </vt:variant>
      <vt:variant>
        <vt:lpwstr>_Toc460857657</vt:lpwstr>
      </vt:variant>
      <vt:variant>
        <vt:i4>1769527</vt:i4>
      </vt:variant>
      <vt:variant>
        <vt:i4>1001</vt:i4>
      </vt:variant>
      <vt:variant>
        <vt:i4>0</vt:i4>
      </vt:variant>
      <vt:variant>
        <vt:i4>5</vt:i4>
      </vt:variant>
      <vt:variant>
        <vt:lpwstr/>
      </vt:variant>
      <vt:variant>
        <vt:lpwstr>_Toc460857656</vt:lpwstr>
      </vt:variant>
      <vt:variant>
        <vt:i4>1769527</vt:i4>
      </vt:variant>
      <vt:variant>
        <vt:i4>998</vt:i4>
      </vt:variant>
      <vt:variant>
        <vt:i4>0</vt:i4>
      </vt:variant>
      <vt:variant>
        <vt:i4>5</vt:i4>
      </vt:variant>
      <vt:variant>
        <vt:lpwstr/>
      </vt:variant>
      <vt:variant>
        <vt:lpwstr>_Toc460857655</vt:lpwstr>
      </vt:variant>
      <vt:variant>
        <vt:i4>1769527</vt:i4>
      </vt:variant>
      <vt:variant>
        <vt:i4>995</vt:i4>
      </vt:variant>
      <vt:variant>
        <vt:i4>0</vt:i4>
      </vt:variant>
      <vt:variant>
        <vt:i4>5</vt:i4>
      </vt:variant>
      <vt:variant>
        <vt:lpwstr/>
      </vt:variant>
      <vt:variant>
        <vt:lpwstr>_Toc460857654</vt:lpwstr>
      </vt:variant>
      <vt:variant>
        <vt:i4>1769527</vt:i4>
      </vt:variant>
      <vt:variant>
        <vt:i4>992</vt:i4>
      </vt:variant>
      <vt:variant>
        <vt:i4>0</vt:i4>
      </vt:variant>
      <vt:variant>
        <vt:i4>5</vt:i4>
      </vt:variant>
      <vt:variant>
        <vt:lpwstr/>
      </vt:variant>
      <vt:variant>
        <vt:lpwstr>_Toc460857653</vt:lpwstr>
      </vt:variant>
      <vt:variant>
        <vt:i4>1769527</vt:i4>
      </vt:variant>
      <vt:variant>
        <vt:i4>989</vt:i4>
      </vt:variant>
      <vt:variant>
        <vt:i4>0</vt:i4>
      </vt:variant>
      <vt:variant>
        <vt:i4>5</vt:i4>
      </vt:variant>
      <vt:variant>
        <vt:lpwstr/>
      </vt:variant>
      <vt:variant>
        <vt:lpwstr>_Toc460857652</vt:lpwstr>
      </vt:variant>
      <vt:variant>
        <vt:i4>1769527</vt:i4>
      </vt:variant>
      <vt:variant>
        <vt:i4>986</vt:i4>
      </vt:variant>
      <vt:variant>
        <vt:i4>0</vt:i4>
      </vt:variant>
      <vt:variant>
        <vt:i4>5</vt:i4>
      </vt:variant>
      <vt:variant>
        <vt:lpwstr/>
      </vt:variant>
      <vt:variant>
        <vt:lpwstr>_Toc460857651</vt:lpwstr>
      </vt:variant>
      <vt:variant>
        <vt:i4>1769527</vt:i4>
      </vt:variant>
      <vt:variant>
        <vt:i4>983</vt:i4>
      </vt:variant>
      <vt:variant>
        <vt:i4>0</vt:i4>
      </vt:variant>
      <vt:variant>
        <vt:i4>5</vt:i4>
      </vt:variant>
      <vt:variant>
        <vt:lpwstr/>
      </vt:variant>
      <vt:variant>
        <vt:lpwstr>_Toc460857650</vt:lpwstr>
      </vt:variant>
      <vt:variant>
        <vt:i4>1703991</vt:i4>
      </vt:variant>
      <vt:variant>
        <vt:i4>980</vt:i4>
      </vt:variant>
      <vt:variant>
        <vt:i4>0</vt:i4>
      </vt:variant>
      <vt:variant>
        <vt:i4>5</vt:i4>
      </vt:variant>
      <vt:variant>
        <vt:lpwstr/>
      </vt:variant>
      <vt:variant>
        <vt:lpwstr>_Toc460857649</vt:lpwstr>
      </vt:variant>
      <vt:variant>
        <vt:i4>1703991</vt:i4>
      </vt:variant>
      <vt:variant>
        <vt:i4>977</vt:i4>
      </vt:variant>
      <vt:variant>
        <vt:i4>0</vt:i4>
      </vt:variant>
      <vt:variant>
        <vt:i4>5</vt:i4>
      </vt:variant>
      <vt:variant>
        <vt:lpwstr/>
      </vt:variant>
      <vt:variant>
        <vt:lpwstr>_Toc460857648</vt:lpwstr>
      </vt:variant>
      <vt:variant>
        <vt:i4>1703991</vt:i4>
      </vt:variant>
      <vt:variant>
        <vt:i4>974</vt:i4>
      </vt:variant>
      <vt:variant>
        <vt:i4>0</vt:i4>
      </vt:variant>
      <vt:variant>
        <vt:i4>5</vt:i4>
      </vt:variant>
      <vt:variant>
        <vt:lpwstr/>
      </vt:variant>
      <vt:variant>
        <vt:lpwstr>_Toc460857647</vt:lpwstr>
      </vt:variant>
      <vt:variant>
        <vt:i4>1703991</vt:i4>
      </vt:variant>
      <vt:variant>
        <vt:i4>971</vt:i4>
      </vt:variant>
      <vt:variant>
        <vt:i4>0</vt:i4>
      </vt:variant>
      <vt:variant>
        <vt:i4>5</vt:i4>
      </vt:variant>
      <vt:variant>
        <vt:lpwstr/>
      </vt:variant>
      <vt:variant>
        <vt:lpwstr>_Toc460857646</vt:lpwstr>
      </vt:variant>
      <vt:variant>
        <vt:i4>1703991</vt:i4>
      </vt:variant>
      <vt:variant>
        <vt:i4>968</vt:i4>
      </vt:variant>
      <vt:variant>
        <vt:i4>0</vt:i4>
      </vt:variant>
      <vt:variant>
        <vt:i4>5</vt:i4>
      </vt:variant>
      <vt:variant>
        <vt:lpwstr/>
      </vt:variant>
      <vt:variant>
        <vt:lpwstr>_Toc460857645</vt:lpwstr>
      </vt:variant>
      <vt:variant>
        <vt:i4>1703991</vt:i4>
      </vt:variant>
      <vt:variant>
        <vt:i4>965</vt:i4>
      </vt:variant>
      <vt:variant>
        <vt:i4>0</vt:i4>
      </vt:variant>
      <vt:variant>
        <vt:i4>5</vt:i4>
      </vt:variant>
      <vt:variant>
        <vt:lpwstr/>
      </vt:variant>
      <vt:variant>
        <vt:lpwstr>_Toc460857644</vt:lpwstr>
      </vt:variant>
      <vt:variant>
        <vt:i4>1703991</vt:i4>
      </vt:variant>
      <vt:variant>
        <vt:i4>962</vt:i4>
      </vt:variant>
      <vt:variant>
        <vt:i4>0</vt:i4>
      </vt:variant>
      <vt:variant>
        <vt:i4>5</vt:i4>
      </vt:variant>
      <vt:variant>
        <vt:lpwstr/>
      </vt:variant>
      <vt:variant>
        <vt:lpwstr>_Toc460857643</vt:lpwstr>
      </vt:variant>
      <vt:variant>
        <vt:i4>1703991</vt:i4>
      </vt:variant>
      <vt:variant>
        <vt:i4>959</vt:i4>
      </vt:variant>
      <vt:variant>
        <vt:i4>0</vt:i4>
      </vt:variant>
      <vt:variant>
        <vt:i4>5</vt:i4>
      </vt:variant>
      <vt:variant>
        <vt:lpwstr/>
      </vt:variant>
      <vt:variant>
        <vt:lpwstr>_Toc460857642</vt:lpwstr>
      </vt:variant>
      <vt:variant>
        <vt:i4>1703991</vt:i4>
      </vt:variant>
      <vt:variant>
        <vt:i4>956</vt:i4>
      </vt:variant>
      <vt:variant>
        <vt:i4>0</vt:i4>
      </vt:variant>
      <vt:variant>
        <vt:i4>5</vt:i4>
      </vt:variant>
      <vt:variant>
        <vt:lpwstr/>
      </vt:variant>
      <vt:variant>
        <vt:lpwstr>_Toc460857641</vt:lpwstr>
      </vt:variant>
      <vt:variant>
        <vt:i4>1703991</vt:i4>
      </vt:variant>
      <vt:variant>
        <vt:i4>953</vt:i4>
      </vt:variant>
      <vt:variant>
        <vt:i4>0</vt:i4>
      </vt:variant>
      <vt:variant>
        <vt:i4>5</vt:i4>
      </vt:variant>
      <vt:variant>
        <vt:lpwstr/>
      </vt:variant>
      <vt:variant>
        <vt:lpwstr>_Toc460857640</vt:lpwstr>
      </vt:variant>
      <vt:variant>
        <vt:i4>1900599</vt:i4>
      </vt:variant>
      <vt:variant>
        <vt:i4>950</vt:i4>
      </vt:variant>
      <vt:variant>
        <vt:i4>0</vt:i4>
      </vt:variant>
      <vt:variant>
        <vt:i4>5</vt:i4>
      </vt:variant>
      <vt:variant>
        <vt:lpwstr/>
      </vt:variant>
      <vt:variant>
        <vt:lpwstr>_Toc460857639</vt:lpwstr>
      </vt:variant>
      <vt:variant>
        <vt:i4>1900599</vt:i4>
      </vt:variant>
      <vt:variant>
        <vt:i4>947</vt:i4>
      </vt:variant>
      <vt:variant>
        <vt:i4>0</vt:i4>
      </vt:variant>
      <vt:variant>
        <vt:i4>5</vt:i4>
      </vt:variant>
      <vt:variant>
        <vt:lpwstr/>
      </vt:variant>
      <vt:variant>
        <vt:lpwstr>_Toc460857638</vt:lpwstr>
      </vt:variant>
      <vt:variant>
        <vt:i4>1900599</vt:i4>
      </vt:variant>
      <vt:variant>
        <vt:i4>944</vt:i4>
      </vt:variant>
      <vt:variant>
        <vt:i4>0</vt:i4>
      </vt:variant>
      <vt:variant>
        <vt:i4>5</vt:i4>
      </vt:variant>
      <vt:variant>
        <vt:lpwstr/>
      </vt:variant>
      <vt:variant>
        <vt:lpwstr>_Toc460857637</vt:lpwstr>
      </vt:variant>
      <vt:variant>
        <vt:i4>1900599</vt:i4>
      </vt:variant>
      <vt:variant>
        <vt:i4>941</vt:i4>
      </vt:variant>
      <vt:variant>
        <vt:i4>0</vt:i4>
      </vt:variant>
      <vt:variant>
        <vt:i4>5</vt:i4>
      </vt:variant>
      <vt:variant>
        <vt:lpwstr/>
      </vt:variant>
      <vt:variant>
        <vt:lpwstr>_Toc460857636</vt:lpwstr>
      </vt:variant>
      <vt:variant>
        <vt:i4>1900599</vt:i4>
      </vt:variant>
      <vt:variant>
        <vt:i4>938</vt:i4>
      </vt:variant>
      <vt:variant>
        <vt:i4>0</vt:i4>
      </vt:variant>
      <vt:variant>
        <vt:i4>5</vt:i4>
      </vt:variant>
      <vt:variant>
        <vt:lpwstr/>
      </vt:variant>
      <vt:variant>
        <vt:lpwstr>_Toc460857635</vt:lpwstr>
      </vt:variant>
      <vt:variant>
        <vt:i4>1900599</vt:i4>
      </vt:variant>
      <vt:variant>
        <vt:i4>935</vt:i4>
      </vt:variant>
      <vt:variant>
        <vt:i4>0</vt:i4>
      </vt:variant>
      <vt:variant>
        <vt:i4>5</vt:i4>
      </vt:variant>
      <vt:variant>
        <vt:lpwstr/>
      </vt:variant>
      <vt:variant>
        <vt:lpwstr>_Toc460857634</vt:lpwstr>
      </vt:variant>
      <vt:variant>
        <vt:i4>1900599</vt:i4>
      </vt:variant>
      <vt:variant>
        <vt:i4>932</vt:i4>
      </vt:variant>
      <vt:variant>
        <vt:i4>0</vt:i4>
      </vt:variant>
      <vt:variant>
        <vt:i4>5</vt:i4>
      </vt:variant>
      <vt:variant>
        <vt:lpwstr/>
      </vt:variant>
      <vt:variant>
        <vt:lpwstr>_Toc460857633</vt:lpwstr>
      </vt:variant>
      <vt:variant>
        <vt:i4>1900599</vt:i4>
      </vt:variant>
      <vt:variant>
        <vt:i4>929</vt:i4>
      </vt:variant>
      <vt:variant>
        <vt:i4>0</vt:i4>
      </vt:variant>
      <vt:variant>
        <vt:i4>5</vt:i4>
      </vt:variant>
      <vt:variant>
        <vt:lpwstr/>
      </vt:variant>
      <vt:variant>
        <vt:lpwstr>_Toc460857632</vt:lpwstr>
      </vt:variant>
      <vt:variant>
        <vt:i4>1900599</vt:i4>
      </vt:variant>
      <vt:variant>
        <vt:i4>926</vt:i4>
      </vt:variant>
      <vt:variant>
        <vt:i4>0</vt:i4>
      </vt:variant>
      <vt:variant>
        <vt:i4>5</vt:i4>
      </vt:variant>
      <vt:variant>
        <vt:lpwstr/>
      </vt:variant>
      <vt:variant>
        <vt:lpwstr>_Toc460857631</vt:lpwstr>
      </vt:variant>
      <vt:variant>
        <vt:i4>1900599</vt:i4>
      </vt:variant>
      <vt:variant>
        <vt:i4>923</vt:i4>
      </vt:variant>
      <vt:variant>
        <vt:i4>0</vt:i4>
      </vt:variant>
      <vt:variant>
        <vt:i4>5</vt:i4>
      </vt:variant>
      <vt:variant>
        <vt:lpwstr/>
      </vt:variant>
      <vt:variant>
        <vt:lpwstr>_Toc460857630</vt:lpwstr>
      </vt:variant>
      <vt:variant>
        <vt:i4>1835063</vt:i4>
      </vt:variant>
      <vt:variant>
        <vt:i4>920</vt:i4>
      </vt:variant>
      <vt:variant>
        <vt:i4>0</vt:i4>
      </vt:variant>
      <vt:variant>
        <vt:i4>5</vt:i4>
      </vt:variant>
      <vt:variant>
        <vt:lpwstr/>
      </vt:variant>
      <vt:variant>
        <vt:lpwstr>_Toc460857629</vt:lpwstr>
      </vt:variant>
      <vt:variant>
        <vt:i4>1835063</vt:i4>
      </vt:variant>
      <vt:variant>
        <vt:i4>917</vt:i4>
      </vt:variant>
      <vt:variant>
        <vt:i4>0</vt:i4>
      </vt:variant>
      <vt:variant>
        <vt:i4>5</vt:i4>
      </vt:variant>
      <vt:variant>
        <vt:lpwstr/>
      </vt:variant>
      <vt:variant>
        <vt:lpwstr>_Toc460857628</vt:lpwstr>
      </vt:variant>
      <vt:variant>
        <vt:i4>1835063</vt:i4>
      </vt:variant>
      <vt:variant>
        <vt:i4>914</vt:i4>
      </vt:variant>
      <vt:variant>
        <vt:i4>0</vt:i4>
      </vt:variant>
      <vt:variant>
        <vt:i4>5</vt:i4>
      </vt:variant>
      <vt:variant>
        <vt:lpwstr/>
      </vt:variant>
      <vt:variant>
        <vt:lpwstr>_Toc460857627</vt:lpwstr>
      </vt:variant>
      <vt:variant>
        <vt:i4>1835063</vt:i4>
      </vt:variant>
      <vt:variant>
        <vt:i4>911</vt:i4>
      </vt:variant>
      <vt:variant>
        <vt:i4>0</vt:i4>
      </vt:variant>
      <vt:variant>
        <vt:i4>5</vt:i4>
      </vt:variant>
      <vt:variant>
        <vt:lpwstr/>
      </vt:variant>
      <vt:variant>
        <vt:lpwstr>_Toc460857626</vt:lpwstr>
      </vt:variant>
      <vt:variant>
        <vt:i4>1835063</vt:i4>
      </vt:variant>
      <vt:variant>
        <vt:i4>908</vt:i4>
      </vt:variant>
      <vt:variant>
        <vt:i4>0</vt:i4>
      </vt:variant>
      <vt:variant>
        <vt:i4>5</vt:i4>
      </vt:variant>
      <vt:variant>
        <vt:lpwstr/>
      </vt:variant>
      <vt:variant>
        <vt:lpwstr>_Toc460857625</vt:lpwstr>
      </vt:variant>
      <vt:variant>
        <vt:i4>1835063</vt:i4>
      </vt:variant>
      <vt:variant>
        <vt:i4>905</vt:i4>
      </vt:variant>
      <vt:variant>
        <vt:i4>0</vt:i4>
      </vt:variant>
      <vt:variant>
        <vt:i4>5</vt:i4>
      </vt:variant>
      <vt:variant>
        <vt:lpwstr/>
      </vt:variant>
      <vt:variant>
        <vt:lpwstr>_Toc460857624</vt:lpwstr>
      </vt:variant>
      <vt:variant>
        <vt:i4>1835063</vt:i4>
      </vt:variant>
      <vt:variant>
        <vt:i4>902</vt:i4>
      </vt:variant>
      <vt:variant>
        <vt:i4>0</vt:i4>
      </vt:variant>
      <vt:variant>
        <vt:i4>5</vt:i4>
      </vt:variant>
      <vt:variant>
        <vt:lpwstr/>
      </vt:variant>
      <vt:variant>
        <vt:lpwstr>_Toc460857623</vt:lpwstr>
      </vt:variant>
      <vt:variant>
        <vt:i4>1835063</vt:i4>
      </vt:variant>
      <vt:variant>
        <vt:i4>899</vt:i4>
      </vt:variant>
      <vt:variant>
        <vt:i4>0</vt:i4>
      </vt:variant>
      <vt:variant>
        <vt:i4>5</vt:i4>
      </vt:variant>
      <vt:variant>
        <vt:lpwstr/>
      </vt:variant>
      <vt:variant>
        <vt:lpwstr>_Toc460857622</vt:lpwstr>
      </vt:variant>
      <vt:variant>
        <vt:i4>1835063</vt:i4>
      </vt:variant>
      <vt:variant>
        <vt:i4>896</vt:i4>
      </vt:variant>
      <vt:variant>
        <vt:i4>0</vt:i4>
      </vt:variant>
      <vt:variant>
        <vt:i4>5</vt:i4>
      </vt:variant>
      <vt:variant>
        <vt:lpwstr/>
      </vt:variant>
      <vt:variant>
        <vt:lpwstr>_Toc460857621</vt:lpwstr>
      </vt:variant>
      <vt:variant>
        <vt:i4>1835063</vt:i4>
      </vt:variant>
      <vt:variant>
        <vt:i4>893</vt:i4>
      </vt:variant>
      <vt:variant>
        <vt:i4>0</vt:i4>
      </vt:variant>
      <vt:variant>
        <vt:i4>5</vt:i4>
      </vt:variant>
      <vt:variant>
        <vt:lpwstr/>
      </vt:variant>
      <vt:variant>
        <vt:lpwstr>_Toc460857620</vt:lpwstr>
      </vt:variant>
      <vt:variant>
        <vt:i4>2031671</vt:i4>
      </vt:variant>
      <vt:variant>
        <vt:i4>890</vt:i4>
      </vt:variant>
      <vt:variant>
        <vt:i4>0</vt:i4>
      </vt:variant>
      <vt:variant>
        <vt:i4>5</vt:i4>
      </vt:variant>
      <vt:variant>
        <vt:lpwstr/>
      </vt:variant>
      <vt:variant>
        <vt:lpwstr>_Toc460857619</vt:lpwstr>
      </vt:variant>
      <vt:variant>
        <vt:i4>2031671</vt:i4>
      </vt:variant>
      <vt:variant>
        <vt:i4>887</vt:i4>
      </vt:variant>
      <vt:variant>
        <vt:i4>0</vt:i4>
      </vt:variant>
      <vt:variant>
        <vt:i4>5</vt:i4>
      </vt:variant>
      <vt:variant>
        <vt:lpwstr/>
      </vt:variant>
      <vt:variant>
        <vt:lpwstr>_Toc460857618</vt:lpwstr>
      </vt:variant>
      <vt:variant>
        <vt:i4>2031671</vt:i4>
      </vt:variant>
      <vt:variant>
        <vt:i4>884</vt:i4>
      </vt:variant>
      <vt:variant>
        <vt:i4>0</vt:i4>
      </vt:variant>
      <vt:variant>
        <vt:i4>5</vt:i4>
      </vt:variant>
      <vt:variant>
        <vt:lpwstr/>
      </vt:variant>
      <vt:variant>
        <vt:lpwstr>_Toc460857617</vt:lpwstr>
      </vt:variant>
      <vt:variant>
        <vt:i4>2031671</vt:i4>
      </vt:variant>
      <vt:variant>
        <vt:i4>881</vt:i4>
      </vt:variant>
      <vt:variant>
        <vt:i4>0</vt:i4>
      </vt:variant>
      <vt:variant>
        <vt:i4>5</vt:i4>
      </vt:variant>
      <vt:variant>
        <vt:lpwstr/>
      </vt:variant>
      <vt:variant>
        <vt:lpwstr>_Toc460857616</vt:lpwstr>
      </vt:variant>
      <vt:variant>
        <vt:i4>2031671</vt:i4>
      </vt:variant>
      <vt:variant>
        <vt:i4>878</vt:i4>
      </vt:variant>
      <vt:variant>
        <vt:i4>0</vt:i4>
      </vt:variant>
      <vt:variant>
        <vt:i4>5</vt:i4>
      </vt:variant>
      <vt:variant>
        <vt:lpwstr/>
      </vt:variant>
      <vt:variant>
        <vt:lpwstr>_Toc460857615</vt:lpwstr>
      </vt:variant>
      <vt:variant>
        <vt:i4>2031671</vt:i4>
      </vt:variant>
      <vt:variant>
        <vt:i4>875</vt:i4>
      </vt:variant>
      <vt:variant>
        <vt:i4>0</vt:i4>
      </vt:variant>
      <vt:variant>
        <vt:i4>5</vt:i4>
      </vt:variant>
      <vt:variant>
        <vt:lpwstr/>
      </vt:variant>
      <vt:variant>
        <vt:lpwstr>_Toc460857614</vt:lpwstr>
      </vt:variant>
      <vt:variant>
        <vt:i4>2031671</vt:i4>
      </vt:variant>
      <vt:variant>
        <vt:i4>872</vt:i4>
      </vt:variant>
      <vt:variant>
        <vt:i4>0</vt:i4>
      </vt:variant>
      <vt:variant>
        <vt:i4>5</vt:i4>
      </vt:variant>
      <vt:variant>
        <vt:lpwstr/>
      </vt:variant>
      <vt:variant>
        <vt:lpwstr>_Toc460857613</vt:lpwstr>
      </vt:variant>
      <vt:variant>
        <vt:i4>2031671</vt:i4>
      </vt:variant>
      <vt:variant>
        <vt:i4>869</vt:i4>
      </vt:variant>
      <vt:variant>
        <vt:i4>0</vt:i4>
      </vt:variant>
      <vt:variant>
        <vt:i4>5</vt:i4>
      </vt:variant>
      <vt:variant>
        <vt:lpwstr/>
      </vt:variant>
      <vt:variant>
        <vt:lpwstr>_Toc460857612</vt:lpwstr>
      </vt:variant>
      <vt:variant>
        <vt:i4>2031671</vt:i4>
      </vt:variant>
      <vt:variant>
        <vt:i4>866</vt:i4>
      </vt:variant>
      <vt:variant>
        <vt:i4>0</vt:i4>
      </vt:variant>
      <vt:variant>
        <vt:i4>5</vt:i4>
      </vt:variant>
      <vt:variant>
        <vt:lpwstr/>
      </vt:variant>
      <vt:variant>
        <vt:lpwstr>_Toc460857611</vt:lpwstr>
      </vt:variant>
      <vt:variant>
        <vt:i4>2031671</vt:i4>
      </vt:variant>
      <vt:variant>
        <vt:i4>863</vt:i4>
      </vt:variant>
      <vt:variant>
        <vt:i4>0</vt:i4>
      </vt:variant>
      <vt:variant>
        <vt:i4>5</vt:i4>
      </vt:variant>
      <vt:variant>
        <vt:lpwstr/>
      </vt:variant>
      <vt:variant>
        <vt:lpwstr>_Toc460857610</vt:lpwstr>
      </vt:variant>
      <vt:variant>
        <vt:i4>1966135</vt:i4>
      </vt:variant>
      <vt:variant>
        <vt:i4>860</vt:i4>
      </vt:variant>
      <vt:variant>
        <vt:i4>0</vt:i4>
      </vt:variant>
      <vt:variant>
        <vt:i4>5</vt:i4>
      </vt:variant>
      <vt:variant>
        <vt:lpwstr/>
      </vt:variant>
      <vt:variant>
        <vt:lpwstr>_Toc460857609</vt:lpwstr>
      </vt:variant>
      <vt:variant>
        <vt:i4>1966135</vt:i4>
      </vt:variant>
      <vt:variant>
        <vt:i4>857</vt:i4>
      </vt:variant>
      <vt:variant>
        <vt:i4>0</vt:i4>
      </vt:variant>
      <vt:variant>
        <vt:i4>5</vt:i4>
      </vt:variant>
      <vt:variant>
        <vt:lpwstr/>
      </vt:variant>
      <vt:variant>
        <vt:lpwstr>_Toc460857608</vt:lpwstr>
      </vt:variant>
      <vt:variant>
        <vt:i4>1966135</vt:i4>
      </vt:variant>
      <vt:variant>
        <vt:i4>854</vt:i4>
      </vt:variant>
      <vt:variant>
        <vt:i4>0</vt:i4>
      </vt:variant>
      <vt:variant>
        <vt:i4>5</vt:i4>
      </vt:variant>
      <vt:variant>
        <vt:lpwstr/>
      </vt:variant>
      <vt:variant>
        <vt:lpwstr>_Toc460857607</vt:lpwstr>
      </vt:variant>
      <vt:variant>
        <vt:i4>1966135</vt:i4>
      </vt:variant>
      <vt:variant>
        <vt:i4>851</vt:i4>
      </vt:variant>
      <vt:variant>
        <vt:i4>0</vt:i4>
      </vt:variant>
      <vt:variant>
        <vt:i4>5</vt:i4>
      </vt:variant>
      <vt:variant>
        <vt:lpwstr/>
      </vt:variant>
      <vt:variant>
        <vt:lpwstr>_Toc460857606</vt:lpwstr>
      </vt:variant>
      <vt:variant>
        <vt:i4>1966135</vt:i4>
      </vt:variant>
      <vt:variant>
        <vt:i4>848</vt:i4>
      </vt:variant>
      <vt:variant>
        <vt:i4>0</vt:i4>
      </vt:variant>
      <vt:variant>
        <vt:i4>5</vt:i4>
      </vt:variant>
      <vt:variant>
        <vt:lpwstr/>
      </vt:variant>
      <vt:variant>
        <vt:lpwstr>_Toc460857605</vt:lpwstr>
      </vt:variant>
      <vt:variant>
        <vt:i4>1966135</vt:i4>
      </vt:variant>
      <vt:variant>
        <vt:i4>845</vt:i4>
      </vt:variant>
      <vt:variant>
        <vt:i4>0</vt:i4>
      </vt:variant>
      <vt:variant>
        <vt:i4>5</vt:i4>
      </vt:variant>
      <vt:variant>
        <vt:lpwstr/>
      </vt:variant>
      <vt:variant>
        <vt:lpwstr>_Toc460857604</vt:lpwstr>
      </vt:variant>
      <vt:variant>
        <vt:i4>1966135</vt:i4>
      </vt:variant>
      <vt:variant>
        <vt:i4>842</vt:i4>
      </vt:variant>
      <vt:variant>
        <vt:i4>0</vt:i4>
      </vt:variant>
      <vt:variant>
        <vt:i4>5</vt:i4>
      </vt:variant>
      <vt:variant>
        <vt:lpwstr/>
      </vt:variant>
      <vt:variant>
        <vt:lpwstr>_Toc460857603</vt:lpwstr>
      </vt:variant>
      <vt:variant>
        <vt:i4>1966135</vt:i4>
      </vt:variant>
      <vt:variant>
        <vt:i4>839</vt:i4>
      </vt:variant>
      <vt:variant>
        <vt:i4>0</vt:i4>
      </vt:variant>
      <vt:variant>
        <vt:i4>5</vt:i4>
      </vt:variant>
      <vt:variant>
        <vt:lpwstr/>
      </vt:variant>
      <vt:variant>
        <vt:lpwstr>_Toc460857602</vt:lpwstr>
      </vt:variant>
      <vt:variant>
        <vt:i4>1966135</vt:i4>
      </vt:variant>
      <vt:variant>
        <vt:i4>836</vt:i4>
      </vt:variant>
      <vt:variant>
        <vt:i4>0</vt:i4>
      </vt:variant>
      <vt:variant>
        <vt:i4>5</vt:i4>
      </vt:variant>
      <vt:variant>
        <vt:lpwstr/>
      </vt:variant>
      <vt:variant>
        <vt:lpwstr>_Toc460857601</vt:lpwstr>
      </vt:variant>
      <vt:variant>
        <vt:i4>1966135</vt:i4>
      </vt:variant>
      <vt:variant>
        <vt:i4>833</vt:i4>
      </vt:variant>
      <vt:variant>
        <vt:i4>0</vt:i4>
      </vt:variant>
      <vt:variant>
        <vt:i4>5</vt:i4>
      </vt:variant>
      <vt:variant>
        <vt:lpwstr/>
      </vt:variant>
      <vt:variant>
        <vt:lpwstr>_Toc460857600</vt:lpwstr>
      </vt:variant>
      <vt:variant>
        <vt:i4>1507380</vt:i4>
      </vt:variant>
      <vt:variant>
        <vt:i4>830</vt:i4>
      </vt:variant>
      <vt:variant>
        <vt:i4>0</vt:i4>
      </vt:variant>
      <vt:variant>
        <vt:i4>5</vt:i4>
      </vt:variant>
      <vt:variant>
        <vt:lpwstr/>
      </vt:variant>
      <vt:variant>
        <vt:lpwstr>_Toc460857599</vt:lpwstr>
      </vt:variant>
      <vt:variant>
        <vt:i4>1507380</vt:i4>
      </vt:variant>
      <vt:variant>
        <vt:i4>827</vt:i4>
      </vt:variant>
      <vt:variant>
        <vt:i4>0</vt:i4>
      </vt:variant>
      <vt:variant>
        <vt:i4>5</vt:i4>
      </vt:variant>
      <vt:variant>
        <vt:lpwstr/>
      </vt:variant>
      <vt:variant>
        <vt:lpwstr>_Toc460857598</vt:lpwstr>
      </vt:variant>
      <vt:variant>
        <vt:i4>1507380</vt:i4>
      </vt:variant>
      <vt:variant>
        <vt:i4>824</vt:i4>
      </vt:variant>
      <vt:variant>
        <vt:i4>0</vt:i4>
      </vt:variant>
      <vt:variant>
        <vt:i4>5</vt:i4>
      </vt:variant>
      <vt:variant>
        <vt:lpwstr/>
      </vt:variant>
      <vt:variant>
        <vt:lpwstr>_Toc460857597</vt:lpwstr>
      </vt:variant>
      <vt:variant>
        <vt:i4>1507380</vt:i4>
      </vt:variant>
      <vt:variant>
        <vt:i4>821</vt:i4>
      </vt:variant>
      <vt:variant>
        <vt:i4>0</vt:i4>
      </vt:variant>
      <vt:variant>
        <vt:i4>5</vt:i4>
      </vt:variant>
      <vt:variant>
        <vt:lpwstr/>
      </vt:variant>
      <vt:variant>
        <vt:lpwstr>_Toc460857596</vt:lpwstr>
      </vt:variant>
      <vt:variant>
        <vt:i4>1507380</vt:i4>
      </vt:variant>
      <vt:variant>
        <vt:i4>818</vt:i4>
      </vt:variant>
      <vt:variant>
        <vt:i4>0</vt:i4>
      </vt:variant>
      <vt:variant>
        <vt:i4>5</vt:i4>
      </vt:variant>
      <vt:variant>
        <vt:lpwstr/>
      </vt:variant>
      <vt:variant>
        <vt:lpwstr>_Toc460857595</vt:lpwstr>
      </vt:variant>
      <vt:variant>
        <vt:i4>1507380</vt:i4>
      </vt:variant>
      <vt:variant>
        <vt:i4>815</vt:i4>
      </vt:variant>
      <vt:variant>
        <vt:i4>0</vt:i4>
      </vt:variant>
      <vt:variant>
        <vt:i4>5</vt:i4>
      </vt:variant>
      <vt:variant>
        <vt:lpwstr/>
      </vt:variant>
      <vt:variant>
        <vt:lpwstr>_Toc460857594</vt:lpwstr>
      </vt:variant>
      <vt:variant>
        <vt:i4>1507380</vt:i4>
      </vt:variant>
      <vt:variant>
        <vt:i4>812</vt:i4>
      </vt:variant>
      <vt:variant>
        <vt:i4>0</vt:i4>
      </vt:variant>
      <vt:variant>
        <vt:i4>5</vt:i4>
      </vt:variant>
      <vt:variant>
        <vt:lpwstr/>
      </vt:variant>
      <vt:variant>
        <vt:lpwstr>_Toc460857593</vt:lpwstr>
      </vt:variant>
      <vt:variant>
        <vt:i4>1507380</vt:i4>
      </vt:variant>
      <vt:variant>
        <vt:i4>809</vt:i4>
      </vt:variant>
      <vt:variant>
        <vt:i4>0</vt:i4>
      </vt:variant>
      <vt:variant>
        <vt:i4>5</vt:i4>
      </vt:variant>
      <vt:variant>
        <vt:lpwstr/>
      </vt:variant>
      <vt:variant>
        <vt:lpwstr>_Toc460857592</vt:lpwstr>
      </vt:variant>
      <vt:variant>
        <vt:i4>1507380</vt:i4>
      </vt:variant>
      <vt:variant>
        <vt:i4>806</vt:i4>
      </vt:variant>
      <vt:variant>
        <vt:i4>0</vt:i4>
      </vt:variant>
      <vt:variant>
        <vt:i4>5</vt:i4>
      </vt:variant>
      <vt:variant>
        <vt:lpwstr/>
      </vt:variant>
      <vt:variant>
        <vt:lpwstr>_Toc460857591</vt:lpwstr>
      </vt:variant>
      <vt:variant>
        <vt:i4>1507380</vt:i4>
      </vt:variant>
      <vt:variant>
        <vt:i4>803</vt:i4>
      </vt:variant>
      <vt:variant>
        <vt:i4>0</vt:i4>
      </vt:variant>
      <vt:variant>
        <vt:i4>5</vt:i4>
      </vt:variant>
      <vt:variant>
        <vt:lpwstr/>
      </vt:variant>
      <vt:variant>
        <vt:lpwstr>_Toc460857590</vt:lpwstr>
      </vt:variant>
      <vt:variant>
        <vt:i4>1441844</vt:i4>
      </vt:variant>
      <vt:variant>
        <vt:i4>800</vt:i4>
      </vt:variant>
      <vt:variant>
        <vt:i4>0</vt:i4>
      </vt:variant>
      <vt:variant>
        <vt:i4>5</vt:i4>
      </vt:variant>
      <vt:variant>
        <vt:lpwstr/>
      </vt:variant>
      <vt:variant>
        <vt:lpwstr>_Toc460857589</vt:lpwstr>
      </vt:variant>
      <vt:variant>
        <vt:i4>1441844</vt:i4>
      </vt:variant>
      <vt:variant>
        <vt:i4>797</vt:i4>
      </vt:variant>
      <vt:variant>
        <vt:i4>0</vt:i4>
      </vt:variant>
      <vt:variant>
        <vt:i4>5</vt:i4>
      </vt:variant>
      <vt:variant>
        <vt:lpwstr/>
      </vt:variant>
      <vt:variant>
        <vt:lpwstr>_Toc460857588</vt:lpwstr>
      </vt:variant>
      <vt:variant>
        <vt:i4>1441844</vt:i4>
      </vt:variant>
      <vt:variant>
        <vt:i4>794</vt:i4>
      </vt:variant>
      <vt:variant>
        <vt:i4>0</vt:i4>
      </vt:variant>
      <vt:variant>
        <vt:i4>5</vt:i4>
      </vt:variant>
      <vt:variant>
        <vt:lpwstr/>
      </vt:variant>
      <vt:variant>
        <vt:lpwstr>_Toc460857587</vt:lpwstr>
      </vt:variant>
      <vt:variant>
        <vt:i4>1441844</vt:i4>
      </vt:variant>
      <vt:variant>
        <vt:i4>791</vt:i4>
      </vt:variant>
      <vt:variant>
        <vt:i4>0</vt:i4>
      </vt:variant>
      <vt:variant>
        <vt:i4>5</vt:i4>
      </vt:variant>
      <vt:variant>
        <vt:lpwstr/>
      </vt:variant>
      <vt:variant>
        <vt:lpwstr>_Toc460857586</vt:lpwstr>
      </vt:variant>
      <vt:variant>
        <vt:i4>1441844</vt:i4>
      </vt:variant>
      <vt:variant>
        <vt:i4>788</vt:i4>
      </vt:variant>
      <vt:variant>
        <vt:i4>0</vt:i4>
      </vt:variant>
      <vt:variant>
        <vt:i4>5</vt:i4>
      </vt:variant>
      <vt:variant>
        <vt:lpwstr/>
      </vt:variant>
      <vt:variant>
        <vt:lpwstr>_Toc460857585</vt:lpwstr>
      </vt:variant>
      <vt:variant>
        <vt:i4>1441844</vt:i4>
      </vt:variant>
      <vt:variant>
        <vt:i4>785</vt:i4>
      </vt:variant>
      <vt:variant>
        <vt:i4>0</vt:i4>
      </vt:variant>
      <vt:variant>
        <vt:i4>5</vt:i4>
      </vt:variant>
      <vt:variant>
        <vt:lpwstr/>
      </vt:variant>
      <vt:variant>
        <vt:lpwstr>_Toc460857584</vt:lpwstr>
      </vt:variant>
      <vt:variant>
        <vt:i4>1441844</vt:i4>
      </vt:variant>
      <vt:variant>
        <vt:i4>782</vt:i4>
      </vt:variant>
      <vt:variant>
        <vt:i4>0</vt:i4>
      </vt:variant>
      <vt:variant>
        <vt:i4>5</vt:i4>
      </vt:variant>
      <vt:variant>
        <vt:lpwstr/>
      </vt:variant>
      <vt:variant>
        <vt:lpwstr>_Toc460857583</vt:lpwstr>
      </vt:variant>
      <vt:variant>
        <vt:i4>1441844</vt:i4>
      </vt:variant>
      <vt:variant>
        <vt:i4>779</vt:i4>
      </vt:variant>
      <vt:variant>
        <vt:i4>0</vt:i4>
      </vt:variant>
      <vt:variant>
        <vt:i4>5</vt:i4>
      </vt:variant>
      <vt:variant>
        <vt:lpwstr/>
      </vt:variant>
      <vt:variant>
        <vt:lpwstr>_Toc460857582</vt:lpwstr>
      </vt:variant>
      <vt:variant>
        <vt:i4>1441844</vt:i4>
      </vt:variant>
      <vt:variant>
        <vt:i4>776</vt:i4>
      </vt:variant>
      <vt:variant>
        <vt:i4>0</vt:i4>
      </vt:variant>
      <vt:variant>
        <vt:i4>5</vt:i4>
      </vt:variant>
      <vt:variant>
        <vt:lpwstr/>
      </vt:variant>
      <vt:variant>
        <vt:lpwstr>_Toc460857581</vt:lpwstr>
      </vt:variant>
      <vt:variant>
        <vt:i4>1441844</vt:i4>
      </vt:variant>
      <vt:variant>
        <vt:i4>773</vt:i4>
      </vt:variant>
      <vt:variant>
        <vt:i4>0</vt:i4>
      </vt:variant>
      <vt:variant>
        <vt:i4>5</vt:i4>
      </vt:variant>
      <vt:variant>
        <vt:lpwstr/>
      </vt:variant>
      <vt:variant>
        <vt:lpwstr>_Toc460857580</vt:lpwstr>
      </vt:variant>
      <vt:variant>
        <vt:i4>1638452</vt:i4>
      </vt:variant>
      <vt:variant>
        <vt:i4>770</vt:i4>
      </vt:variant>
      <vt:variant>
        <vt:i4>0</vt:i4>
      </vt:variant>
      <vt:variant>
        <vt:i4>5</vt:i4>
      </vt:variant>
      <vt:variant>
        <vt:lpwstr/>
      </vt:variant>
      <vt:variant>
        <vt:lpwstr>_Toc460857579</vt:lpwstr>
      </vt:variant>
      <vt:variant>
        <vt:i4>1638452</vt:i4>
      </vt:variant>
      <vt:variant>
        <vt:i4>767</vt:i4>
      </vt:variant>
      <vt:variant>
        <vt:i4>0</vt:i4>
      </vt:variant>
      <vt:variant>
        <vt:i4>5</vt:i4>
      </vt:variant>
      <vt:variant>
        <vt:lpwstr/>
      </vt:variant>
      <vt:variant>
        <vt:lpwstr>_Toc460857578</vt:lpwstr>
      </vt:variant>
      <vt:variant>
        <vt:i4>1638452</vt:i4>
      </vt:variant>
      <vt:variant>
        <vt:i4>764</vt:i4>
      </vt:variant>
      <vt:variant>
        <vt:i4>0</vt:i4>
      </vt:variant>
      <vt:variant>
        <vt:i4>5</vt:i4>
      </vt:variant>
      <vt:variant>
        <vt:lpwstr/>
      </vt:variant>
      <vt:variant>
        <vt:lpwstr>_Toc460857577</vt:lpwstr>
      </vt:variant>
      <vt:variant>
        <vt:i4>1638452</vt:i4>
      </vt:variant>
      <vt:variant>
        <vt:i4>761</vt:i4>
      </vt:variant>
      <vt:variant>
        <vt:i4>0</vt:i4>
      </vt:variant>
      <vt:variant>
        <vt:i4>5</vt:i4>
      </vt:variant>
      <vt:variant>
        <vt:lpwstr/>
      </vt:variant>
      <vt:variant>
        <vt:lpwstr>_Toc460857576</vt:lpwstr>
      </vt:variant>
      <vt:variant>
        <vt:i4>1638452</vt:i4>
      </vt:variant>
      <vt:variant>
        <vt:i4>758</vt:i4>
      </vt:variant>
      <vt:variant>
        <vt:i4>0</vt:i4>
      </vt:variant>
      <vt:variant>
        <vt:i4>5</vt:i4>
      </vt:variant>
      <vt:variant>
        <vt:lpwstr/>
      </vt:variant>
      <vt:variant>
        <vt:lpwstr>_Toc460857575</vt:lpwstr>
      </vt:variant>
      <vt:variant>
        <vt:i4>1638452</vt:i4>
      </vt:variant>
      <vt:variant>
        <vt:i4>755</vt:i4>
      </vt:variant>
      <vt:variant>
        <vt:i4>0</vt:i4>
      </vt:variant>
      <vt:variant>
        <vt:i4>5</vt:i4>
      </vt:variant>
      <vt:variant>
        <vt:lpwstr/>
      </vt:variant>
      <vt:variant>
        <vt:lpwstr>_Toc460857574</vt:lpwstr>
      </vt:variant>
      <vt:variant>
        <vt:i4>1638452</vt:i4>
      </vt:variant>
      <vt:variant>
        <vt:i4>752</vt:i4>
      </vt:variant>
      <vt:variant>
        <vt:i4>0</vt:i4>
      </vt:variant>
      <vt:variant>
        <vt:i4>5</vt:i4>
      </vt:variant>
      <vt:variant>
        <vt:lpwstr/>
      </vt:variant>
      <vt:variant>
        <vt:lpwstr>_Toc460857573</vt:lpwstr>
      </vt:variant>
      <vt:variant>
        <vt:i4>1638452</vt:i4>
      </vt:variant>
      <vt:variant>
        <vt:i4>749</vt:i4>
      </vt:variant>
      <vt:variant>
        <vt:i4>0</vt:i4>
      </vt:variant>
      <vt:variant>
        <vt:i4>5</vt:i4>
      </vt:variant>
      <vt:variant>
        <vt:lpwstr/>
      </vt:variant>
      <vt:variant>
        <vt:lpwstr>_Toc460857572</vt:lpwstr>
      </vt:variant>
      <vt:variant>
        <vt:i4>1638452</vt:i4>
      </vt:variant>
      <vt:variant>
        <vt:i4>746</vt:i4>
      </vt:variant>
      <vt:variant>
        <vt:i4>0</vt:i4>
      </vt:variant>
      <vt:variant>
        <vt:i4>5</vt:i4>
      </vt:variant>
      <vt:variant>
        <vt:lpwstr/>
      </vt:variant>
      <vt:variant>
        <vt:lpwstr>_Toc460857571</vt:lpwstr>
      </vt:variant>
      <vt:variant>
        <vt:i4>1638452</vt:i4>
      </vt:variant>
      <vt:variant>
        <vt:i4>743</vt:i4>
      </vt:variant>
      <vt:variant>
        <vt:i4>0</vt:i4>
      </vt:variant>
      <vt:variant>
        <vt:i4>5</vt:i4>
      </vt:variant>
      <vt:variant>
        <vt:lpwstr/>
      </vt:variant>
      <vt:variant>
        <vt:lpwstr>_Toc460857570</vt:lpwstr>
      </vt:variant>
      <vt:variant>
        <vt:i4>1572916</vt:i4>
      </vt:variant>
      <vt:variant>
        <vt:i4>740</vt:i4>
      </vt:variant>
      <vt:variant>
        <vt:i4>0</vt:i4>
      </vt:variant>
      <vt:variant>
        <vt:i4>5</vt:i4>
      </vt:variant>
      <vt:variant>
        <vt:lpwstr/>
      </vt:variant>
      <vt:variant>
        <vt:lpwstr>_Toc460857569</vt:lpwstr>
      </vt:variant>
      <vt:variant>
        <vt:i4>1572916</vt:i4>
      </vt:variant>
      <vt:variant>
        <vt:i4>737</vt:i4>
      </vt:variant>
      <vt:variant>
        <vt:i4>0</vt:i4>
      </vt:variant>
      <vt:variant>
        <vt:i4>5</vt:i4>
      </vt:variant>
      <vt:variant>
        <vt:lpwstr/>
      </vt:variant>
      <vt:variant>
        <vt:lpwstr>_Toc460857568</vt:lpwstr>
      </vt:variant>
      <vt:variant>
        <vt:i4>1572916</vt:i4>
      </vt:variant>
      <vt:variant>
        <vt:i4>734</vt:i4>
      </vt:variant>
      <vt:variant>
        <vt:i4>0</vt:i4>
      </vt:variant>
      <vt:variant>
        <vt:i4>5</vt:i4>
      </vt:variant>
      <vt:variant>
        <vt:lpwstr/>
      </vt:variant>
      <vt:variant>
        <vt:lpwstr>_Toc460857567</vt:lpwstr>
      </vt:variant>
      <vt:variant>
        <vt:i4>1572916</vt:i4>
      </vt:variant>
      <vt:variant>
        <vt:i4>731</vt:i4>
      </vt:variant>
      <vt:variant>
        <vt:i4>0</vt:i4>
      </vt:variant>
      <vt:variant>
        <vt:i4>5</vt:i4>
      </vt:variant>
      <vt:variant>
        <vt:lpwstr/>
      </vt:variant>
      <vt:variant>
        <vt:lpwstr>_Toc460857566</vt:lpwstr>
      </vt:variant>
      <vt:variant>
        <vt:i4>1572916</vt:i4>
      </vt:variant>
      <vt:variant>
        <vt:i4>728</vt:i4>
      </vt:variant>
      <vt:variant>
        <vt:i4>0</vt:i4>
      </vt:variant>
      <vt:variant>
        <vt:i4>5</vt:i4>
      </vt:variant>
      <vt:variant>
        <vt:lpwstr/>
      </vt:variant>
      <vt:variant>
        <vt:lpwstr>_Toc460857565</vt:lpwstr>
      </vt:variant>
      <vt:variant>
        <vt:i4>1572916</vt:i4>
      </vt:variant>
      <vt:variant>
        <vt:i4>725</vt:i4>
      </vt:variant>
      <vt:variant>
        <vt:i4>0</vt:i4>
      </vt:variant>
      <vt:variant>
        <vt:i4>5</vt:i4>
      </vt:variant>
      <vt:variant>
        <vt:lpwstr/>
      </vt:variant>
      <vt:variant>
        <vt:lpwstr>_Toc460857564</vt:lpwstr>
      </vt:variant>
      <vt:variant>
        <vt:i4>1572916</vt:i4>
      </vt:variant>
      <vt:variant>
        <vt:i4>722</vt:i4>
      </vt:variant>
      <vt:variant>
        <vt:i4>0</vt:i4>
      </vt:variant>
      <vt:variant>
        <vt:i4>5</vt:i4>
      </vt:variant>
      <vt:variant>
        <vt:lpwstr/>
      </vt:variant>
      <vt:variant>
        <vt:lpwstr>_Toc460857563</vt:lpwstr>
      </vt:variant>
      <vt:variant>
        <vt:i4>1572916</vt:i4>
      </vt:variant>
      <vt:variant>
        <vt:i4>719</vt:i4>
      </vt:variant>
      <vt:variant>
        <vt:i4>0</vt:i4>
      </vt:variant>
      <vt:variant>
        <vt:i4>5</vt:i4>
      </vt:variant>
      <vt:variant>
        <vt:lpwstr/>
      </vt:variant>
      <vt:variant>
        <vt:lpwstr>_Toc460857562</vt:lpwstr>
      </vt:variant>
      <vt:variant>
        <vt:i4>1572916</vt:i4>
      </vt:variant>
      <vt:variant>
        <vt:i4>716</vt:i4>
      </vt:variant>
      <vt:variant>
        <vt:i4>0</vt:i4>
      </vt:variant>
      <vt:variant>
        <vt:i4>5</vt:i4>
      </vt:variant>
      <vt:variant>
        <vt:lpwstr/>
      </vt:variant>
      <vt:variant>
        <vt:lpwstr>_Toc460857561</vt:lpwstr>
      </vt:variant>
      <vt:variant>
        <vt:i4>1572916</vt:i4>
      </vt:variant>
      <vt:variant>
        <vt:i4>713</vt:i4>
      </vt:variant>
      <vt:variant>
        <vt:i4>0</vt:i4>
      </vt:variant>
      <vt:variant>
        <vt:i4>5</vt:i4>
      </vt:variant>
      <vt:variant>
        <vt:lpwstr/>
      </vt:variant>
      <vt:variant>
        <vt:lpwstr>_Toc460857560</vt:lpwstr>
      </vt:variant>
      <vt:variant>
        <vt:i4>1769524</vt:i4>
      </vt:variant>
      <vt:variant>
        <vt:i4>710</vt:i4>
      </vt:variant>
      <vt:variant>
        <vt:i4>0</vt:i4>
      </vt:variant>
      <vt:variant>
        <vt:i4>5</vt:i4>
      </vt:variant>
      <vt:variant>
        <vt:lpwstr/>
      </vt:variant>
      <vt:variant>
        <vt:lpwstr>_Toc460857559</vt:lpwstr>
      </vt:variant>
      <vt:variant>
        <vt:i4>1769524</vt:i4>
      </vt:variant>
      <vt:variant>
        <vt:i4>707</vt:i4>
      </vt:variant>
      <vt:variant>
        <vt:i4>0</vt:i4>
      </vt:variant>
      <vt:variant>
        <vt:i4>5</vt:i4>
      </vt:variant>
      <vt:variant>
        <vt:lpwstr/>
      </vt:variant>
      <vt:variant>
        <vt:lpwstr>_Toc460857558</vt:lpwstr>
      </vt:variant>
      <vt:variant>
        <vt:i4>1769524</vt:i4>
      </vt:variant>
      <vt:variant>
        <vt:i4>704</vt:i4>
      </vt:variant>
      <vt:variant>
        <vt:i4>0</vt:i4>
      </vt:variant>
      <vt:variant>
        <vt:i4>5</vt:i4>
      </vt:variant>
      <vt:variant>
        <vt:lpwstr/>
      </vt:variant>
      <vt:variant>
        <vt:lpwstr>_Toc460857557</vt:lpwstr>
      </vt:variant>
      <vt:variant>
        <vt:i4>1769524</vt:i4>
      </vt:variant>
      <vt:variant>
        <vt:i4>701</vt:i4>
      </vt:variant>
      <vt:variant>
        <vt:i4>0</vt:i4>
      </vt:variant>
      <vt:variant>
        <vt:i4>5</vt:i4>
      </vt:variant>
      <vt:variant>
        <vt:lpwstr/>
      </vt:variant>
      <vt:variant>
        <vt:lpwstr>_Toc460857556</vt:lpwstr>
      </vt:variant>
      <vt:variant>
        <vt:i4>1769524</vt:i4>
      </vt:variant>
      <vt:variant>
        <vt:i4>698</vt:i4>
      </vt:variant>
      <vt:variant>
        <vt:i4>0</vt:i4>
      </vt:variant>
      <vt:variant>
        <vt:i4>5</vt:i4>
      </vt:variant>
      <vt:variant>
        <vt:lpwstr/>
      </vt:variant>
      <vt:variant>
        <vt:lpwstr>_Toc460857555</vt:lpwstr>
      </vt:variant>
      <vt:variant>
        <vt:i4>1769524</vt:i4>
      </vt:variant>
      <vt:variant>
        <vt:i4>695</vt:i4>
      </vt:variant>
      <vt:variant>
        <vt:i4>0</vt:i4>
      </vt:variant>
      <vt:variant>
        <vt:i4>5</vt:i4>
      </vt:variant>
      <vt:variant>
        <vt:lpwstr/>
      </vt:variant>
      <vt:variant>
        <vt:lpwstr>_Toc460857554</vt:lpwstr>
      </vt:variant>
      <vt:variant>
        <vt:i4>1769524</vt:i4>
      </vt:variant>
      <vt:variant>
        <vt:i4>692</vt:i4>
      </vt:variant>
      <vt:variant>
        <vt:i4>0</vt:i4>
      </vt:variant>
      <vt:variant>
        <vt:i4>5</vt:i4>
      </vt:variant>
      <vt:variant>
        <vt:lpwstr/>
      </vt:variant>
      <vt:variant>
        <vt:lpwstr>_Toc460857553</vt:lpwstr>
      </vt:variant>
      <vt:variant>
        <vt:i4>1769524</vt:i4>
      </vt:variant>
      <vt:variant>
        <vt:i4>689</vt:i4>
      </vt:variant>
      <vt:variant>
        <vt:i4>0</vt:i4>
      </vt:variant>
      <vt:variant>
        <vt:i4>5</vt:i4>
      </vt:variant>
      <vt:variant>
        <vt:lpwstr/>
      </vt:variant>
      <vt:variant>
        <vt:lpwstr>_Toc460857552</vt:lpwstr>
      </vt:variant>
      <vt:variant>
        <vt:i4>1769524</vt:i4>
      </vt:variant>
      <vt:variant>
        <vt:i4>686</vt:i4>
      </vt:variant>
      <vt:variant>
        <vt:i4>0</vt:i4>
      </vt:variant>
      <vt:variant>
        <vt:i4>5</vt:i4>
      </vt:variant>
      <vt:variant>
        <vt:lpwstr/>
      </vt:variant>
      <vt:variant>
        <vt:lpwstr>_Toc460857551</vt:lpwstr>
      </vt:variant>
      <vt:variant>
        <vt:i4>1769524</vt:i4>
      </vt:variant>
      <vt:variant>
        <vt:i4>683</vt:i4>
      </vt:variant>
      <vt:variant>
        <vt:i4>0</vt:i4>
      </vt:variant>
      <vt:variant>
        <vt:i4>5</vt:i4>
      </vt:variant>
      <vt:variant>
        <vt:lpwstr/>
      </vt:variant>
      <vt:variant>
        <vt:lpwstr>_Toc460857550</vt:lpwstr>
      </vt:variant>
      <vt:variant>
        <vt:i4>1703988</vt:i4>
      </vt:variant>
      <vt:variant>
        <vt:i4>680</vt:i4>
      </vt:variant>
      <vt:variant>
        <vt:i4>0</vt:i4>
      </vt:variant>
      <vt:variant>
        <vt:i4>5</vt:i4>
      </vt:variant>
      <vt:variant>
        <vt:lpwstr/>
      </vt:variant>
      <vt:variant>
        <vt:lpwstr>_Toc460857549</vt:lpwstr>
      </vt:variant>
      <vt:variant>
        <vt:i4>1703988</vt:i4>
      </vt:variant>
      <vt:variant>
        <vt:i4>677</vt:i4>
      </vt:variant>
      <vt:variant>
        <vt:i4>0</vt:i4>
      </vt:variant>
      <vt:variant>
        <vt:i4>5</vt:i4>
      </vt:variant>
      <vt:variant>
        <vt:lpwstr/>
      </vt:variant>
      <vt:variant>
        <vt:lpwstr>_Toc460857548</vt:lpwstr>
      </vt:variant>
      <vt:variant>
        <vt:i4>1703988</vt:i4>
      </vt:variant>
      <vt:variant>
        <vt:i4>674</vt:i4>
      </vt:variant>
      <vt:variant>
        <vt:i4>0</vt:i4>
      </vt:variant>
      <vt:variant>
        <vt:i4>5</vt:i4>
      </vt:variant>
      <vt:variant>
        <vt:lpwstr/>
      </vt:variant>
      <vt:variant>
        <vt:lpwstr>_Toc460857547</vt:lpwstr>
      </vt:variant>
      <vt:variant>
        <vt:i4>1703988</vt:i4>
      </vt:variant>
      <vt:variant>
        <vt:i4>671</vt:i4>
      </vt:variant>
      <vt:variant>
        <vt:i4>0</vt:i4>
      </vt:variant>
      <vt:variant>
        <vt:i4>5</vt:i4>
      </vt:variant>
      <vt:variant>
        <vt:lpwstr/>
      </vt:variant>
      <vt:variant>
        <vt:lpwstr>_Toc460857546</vt:lpwstr>
      </vt:variant>
      <vt:variant>
        <vt:i4>1703988</vt:i4>
      </vt:variant>
      <vt:variant>
        <vt:i4>668</vt:i4>
      </vt:variant>
      <vt:variant>
        <vt:i4>0</vt:i4>
      </vt:variant>
      <vt:variant>
        <vt:i4>5</vt:i4>
      </vt:variant>
      <vt:variant>
        <vt:lpwstr/>
      </vt:variant>
      <vt:variant>
        <vt:lpwstr>_Toc460857545</vt:lpwstr>
      </vt:variant>
      <vt:variant>
        <vt:i4>1703988</vt:i4>
      </vt:variant>
      <vt:variant>
        <vt:i4>665</vt:i4>
      </vt:variant>
      <vt:variant>
        <vt:i4>0</vt:i4>
      </vt:variant>
      <vt:variant>
        <vt:i4>5</vt:i4>
      </vt:variant>
      <vt:variant>
        <vt:lpwstr/>
      </vt:variant>
      <vt:variant>
        <vt:lpwstr>_Toc460857544</vt:lpwstr>
      </vt:variant>
      <vt:variant>
        <vt:i4>1703988</vt:i4>
      </vt:variant>
      <vt:variant>
        <vt:i4>662</vt:i4>
      </vt:variant>
      <vt:variant>
        <vt:i4>0</vt:i4>
      </vt:variant>
      <vt:variant>
        <vt:i4>5</vt:i4>
      </vt:variant>
      <vt:variant>
        <vt:lpwstr/>
      </vt:variant>
      <vt:variant>
        <vt:lpwstr>_Toc460857543</vt:lpwstr>
      </vt:variant>
      <vt:variant>
        <vt:i4>1703988</vt:i4>
      </vt:variant>
      <vt:variant>
        <vt:i4>659</vt:i4>
      </vt:variant>
      <vt:variant>
        <vt:i4>0</vt:i4>
      </vt:variant>
      <vt:variant>
        <vt:i4>5</vt:i4>
      </vt:variant>
      <vt:variant>
        <vt:lpwstr/>
      </vt:variant>
      <vt:variant>
        <vt:lpwstr>_Toc460857542</vt:lpwstr>
      </vt:variant>
      <vt:variant>
        <vt:i4>1703988</vt:i4>
      </vt:variant>
      <vt:variant>
        <vt:i4>656</vt:i4>
      </vt:variant>
      <vt:variant>
        <vt:i4>0</vt:i4>
      </vt:variant>
      <vt:variant>
        <vt:i4>5</vt:i4>
      </vt:variant>
      <vt:variant>
        <vt:lpwstr/>
      </vt:variant>
      <vt:variant>
        <vt:lpwstr>_Toc460857541</vt:lpwstr>
      </vt:variant>
      <vt:variant>
        <vt:i4>1703988</vt:i4>
      </vt:variant>
      <vt:variant>
        <vt:i4>653</vt:i4>
      </vt:variant>
      <vt:variant>
        <vt:i4>0</vt:i4>
      </vt:variant>
      <vt:variant>
        <vt:i4>5</vt:i4>
      </vt:variant>
      <vt:variant>
        <vt:lpwstr/>
      </vt:variant>
      <vt:variant>
        <vt:lpwstr>_Toc460857540</vt:lpwstr>
      </vt:variant>
      <vt:variant>
        <vt:i4>1900596</vt:i4>
      </vt:variant>
      <vt:variant>
        <vt:i4>650</vt:i4>
      </vt:variant>
      <vt:variant>
        <vt:i4>0</vt:i4>
      </vt:variant>
      <vt:variant>
        <vt:i4>5</vt:i4>
      </vt:variant>
      <vt:variant>
        <vt:lpwstr/>
      </vt:variant>
      <vt:variant>
        <vt:lpwstr>_Toc460857539</vt:lpwstr>
      </vt:variant>
      <vt:variant>
        <vt:i4>1900596</vt:i4>
      </vt:variant>
      <vt:variant>
        <vt:i4>647</vt:i4>
      </vt:variant>
      <vt:variant>
        <vt:i4>0</vt:i4>
      </vt:variant>
      <vt:variant>
        <vt:i4>5</vt:i4>
      </vt:variant>
      <vt:variant>
        <vt:lpwstr/>
      </vt:variant>
      <vt:variant>
        <vt:lpwstr>_Toc460857538</vt:lpwstr>
      </vt:variant>
      <vt:variant>
        <vt:i4>1900596</vt:i4>
      </vt:variant>
      <vt:variant>
        <vt:i4>644</vt:i4>
      </vt:variant>
      <vt:variant>
        <vt:i4>0</vt:i4>
      </vt:variant>
      <vt:variant>
        <vt:i4>5</vt:i4>
      </vt:variant>
      <vt:variant>
        <vt:lpwstr/>
      </vt:variant>
      <vt:variant>
        <vt:lpwstr>_Toc460857537</vt:lpwstr>
      </vt:variant>
      <vt:variant>
        <vt:i4>1900596</vt:i4>
      </vt:variant>
      <vt:variant>
        <vt:i4>641</vt:i4>
      </vt:variant>
      <vt:variant>
        <vt:i4>0</vt:i4>
      </vt:variant>
      <vt:variant>
        <vt:i4>5</vt:i4>
      </vt:variant>
      <vt:variant>
        <vt:lpwstr/>
      </vt:variant>
      <vt:variant>
        <vt:lpwstr>_Toc460857536</vt:lpwstr>
      </vt:variant>
      <vt:variant>
        <vt:i4>1900596</vt:i4>
      </vt:variant>
      <vt:variant>
        <vt:i4>638</vt:i4>
      </vt:variant>
      <vt:variant>
        <vt:i4>0</vt:i4>
      </vt:variant>
      <vt:variant>
        <vt:i4>5</vt:i4>
      </vt:variant>
      <vt:variant>
        <vt:lpwstr/>
      </vt:variant>
      <vt:variant>
        <vt:lpwstr>_Toc460857535</vt:lpwstr>
      </vt:variant>
      <vt:variant>
        <vt:i4>1900596</vt:i4>
      </vt:variant>
      <vt:variant>
        <vt:i4>635</vt:i4>
      </vt:variant>
      <vt:variant>
        <vt:i4>0</vt:i4>
      </vt:variant>
      <vt:variant>
        <vt:i4>5</vt:i4>
      </vt:variant>
      <vt:variant>
        <vt:lpwstr/>
      </vt:variant>
      <vt:variant>
        <vt:lpwstr>_Toc460857534</vt:lpwstr>
      </vt:variant>
      <vt:variant>
        <vt:i4>1900596</vt:i4>
      </vt:variant>
      <vt:variant>
        <vt:i4>632</vt:i4>
      </vt:variant>
      <vt:variant>
        <vt:i4>0</vt:i4>
      </vt:variant>
      <vt:variant>
        <vt:i4>5</vt:i4>
      </vt:variant>
      <vt:variant>
        <vt:lpwstr/>
      </vt:variant>
      <vt:variant>
        <vt:lpwstr>_Toc460857533</vt:lpwstr>
      </vt:variant>
      <vt:variant>
        <vt:i4>1900596</vt:i4>
      </vt:variant>
      <vt:variant>
        <vt:i4>629</vt:i4>
      </vt:variant>
      <vt:variant>
        <vt:i4>0</vt:i4>
      </vt:variant>
      <vt:variant>
        <vt:i4>5</vt:i4>
      </vt:variant>
      <vt:variant>
        <vt:lpwstr/>
      </vt:variant>
      <vt:variant>
        <vt:lpwstr>_Toc460857532</vt:lpwstr>
      </vt:variant>
      <vt:variant>
        <vt:i4>1900596</vt:i4>
      </vt:variant>
      <vt:variant>
        <vt:i4>626</vt:i4>
      </vt:variant>
      <vt:variant>
        <vt:i4>0</vt:i4>
      </vt:variant>
      <vt:variant>
        <vt:i4>5</vt:i4>
      </vt:variant>
      <vt:variant>
        <vt:lpwstr/>
      </vt:variant>
      <vt:variant>
        <vt:lpwstr>_Toc460857531</vt:lpwstr>
      </vt:variant>
      <vt:variant>
        <vt:i4>1900596</vt:i4>
      </vt:variant>
      <vt:variant>
        <vt:i4>623</vt:i4>
      </vt:variant>
      <vt:variant>
        <vt:i4>0</vt:i4>
      </vt:variant>
      <vt:variant>
        <vt:i4>5</vt:i4>
      </vt:variant>
      <vt:variant>
        <vt:lpwstr/>
      </vt:variant>
      <vt:variant>
        <vt:lpwstr>_Toc460857530</vt:lpwstr>
      </vt:variant>
      <vt:variant>
        <vt:i4>1835060</vt:i4>
      </vt:variant>
      <vt:variant>
        <vt:i4>620</vt:i4>
      </vt:variant>
      <vt:variant>
        <vt:i4>0</vt:i4>
      </vt:variant>
      <vt:variant>
        <vt:i4>5</vt:i4>
      </vt:variant>
      <vt:variant>
        <vt:lpwstr/>
      </vt:variant>
      <vt:variant>
        <vt:lpwstr>_Toc460857529</vt:lpwstr>
      </vt:variant>
      <vt:variant>
        <vt:i4>1835060</vt:i4>
      </vt:variant>
      <vt:variant>
        <vt:i4>617</vt:i4>
      </vt:variant>
      <vt:variant>
        <vt:i4>0</vt:i4>
      </vt:variant>
      <vt:variant>
        <vt:i4>5</vt:i4>
      </vt:variant>
      <vt:variant>
        <vt:lpwstr/>
      </vt:variant>
      <vt:variant>
        <vt:lpwstr>_Toc460857528</vt:lpwstr>
      </vt:variant>
      <vt:variant>
        <vt:i4>1835060</vt:i4>
      </vt:variant>
      <vt:variant>
        <vt:i4>614</vt:i4>
      </vt:variant>
      <vt:variant>
        <vt:i4>0</vt:i4>
      </vt:variant>
      <vt:variant>
        <vt:i4>5</vt:i4>
      </vt:variant>
      <vt:variant>
        <vt:lpwstr/>
      </vt:variant>
      <vt:variant>
        <vt:lpwstr>_Toc460857527</vt:lpwstr>
      </vt:variant>
      <vt:variant>
        <vt:i4>1835060</vt:i4>
      </vt:variant>
      <vt:variant>
        <vt:i4>611</vt:i4>
      </vt:variant>
      <vt:variant>
        <vt:i4>0</vt:i4>
      </vt:variant>
      <vt:variant>
        <vt:i4>5</vt:i4>
      </vt:variant>
      <vt:variant>
        <vt:lpwstr/>
      </vt:variant>
      <vt:variant>
        <vt:lpwstr>_Toc460857526</vt:lpwstr>
      </vt:variant>
      <vt:variant>
        <vt:i4>1835060</vt:i4>
      </vt:variant>
      <vt:variant>
        <vt:i4>608</vt:i4>
      </vt:variant>
      <vt:variant>
        <vt:i4>0</vt:i4>
      </vt:variant>
      <vt:variant>
        <vt:i4>5</vt:i4>
      </vt:variant>
      <vt:variant>
        <vt:lpwstr/>
      </vt:variant>
      <vt:variant>
        <vt:lpwstr>_Toc460857525</vt:lpwstr>
      </vt:variant>
      <vt:variant>
        <vt:i4>1835060</vt:i4>
      </vt:variant>
      <vt:variant>
        <vt:i4>605</vt:i4>
      </vt:variant>
      <vt:variant>
        <vt:i4>0</vt:i4>
      </vt:variant>
      <vt:variant>
        <vt:i4>5</vt:i4>
      </vt:variant>
      <vt:variant>
        <vt:lpwstr/>
      </vt:variant>
      <vt:variant>
        <vt:lpwstr>_Toc460857524</vt:lpwstr>
      </vt:variant>
      <vt:variant>
        <vt:i4>1835060</vt:i4>
      </vt:variant>
      <vt:variant>
        <vt:i4>602</vt:i4>
      </vt:variant>
      <vt:variant>
        <vt:i4>0</vt:i4>
      </vt:variant>
      <vt:variant>
        <vt:i4>5</vt:i4>
      </vt:variant>
      <vt:variant>
        <vt:lpwstr/>
      </vt:variant>
      <vt:variant>
        <vt:lpwstr>_Toc460857523</vt:lpwstr>
      </vt:variant>
      <vt:variant>
        <vt:i4>1835060</vt:i4>
      </vt:variant>
      <vt:variant>
        <vt:i4>599</vt:i4>
      </vt:variant>
      <vt:variant>
        <vt:i4>0</vt:i4>
      </vt:variant>
      <vt:variant>
        <vt:i4>5</vt:i4>
      </vt:variant>
      <vt:variant>
        <vt:lpwstr/>
      </vt:variant>
      <vt:variant>
        <vt:lpwstr>_Toc460857522</vt:lpwstr>
      </vt:variant>
      <vt:variant>
        <vt:i4>1835060</vt:i4>
      </vt:variant>
      <vt:variant>
        <vt:i4>596</vt:i4>
      </vt:variant>
      <vt:variant>
        <vt:i4>0</vt:i4>
      </vt:variant>
      <vt:variant>
        <vt:i4>5</vt:i4>
      </vt:variant>
      <vt:variant>
        <vt:lpwstr/>
      </vt:variant>
      <vt:variant>
        <vt:lpwstr>_Toc460857521</vt:lpwstr>
      </vt:variant>
      <vt:variant>
        <vt:i4>1835060</vt:i4>
      </vt:variant>
      <vt:variant>
        <vt:i4>593</vt:i4>
      </vt:variant>
      <vt:variant>
        <vt:i4>0</vt:i4>
      </vt:variant>
      <vt:variant>
        <vt:i4>5</vt:i4>
      </vt:variant>
      <vt:variant>
        <vt:lpwstr/>
      </vt:variant>
      <vt:variant>
        <vt:lpwstr>_Toc460857520</vt:lpwstr>
      </vt:variant>
      <vt:variant>
        <vt:i4>2031668</vt:i4>
      </vt:variant>
      <vt:variant>
        <vt:i4>590</vt:i4>
      </vt:variant>
      <vt:variant>
        <vt:i4>0</vt:i4>
      </vt:variant>
      <vt:variant>
        <vt:i4>5</vt:i4>
      </vt:variant>
      <vt:variant>
        <vt:lpwstr/>
      </vt:variant>
      <vt:variant>
        <vt:lpwstr>_Toc460857519</vt:lpwstr>
      </vt:variant>
      <vt:variant>
        <vt:i4>2031668</vt:i4>
      </vt:variant>
      <vt:variant>
        <vt:i4>587</vt:i4>
      </vt:variant>
      <vt:variant>
        <vt:i4>0</vt:i4>
      </vt:variant>
      <vt:variant>
        <vt:i4>5</vt:i4>
      </vt:variant>
      <vt:variant>
        <vt:lpwstr/>
      </vt:variant>
      <vt:variant>
        <vt:lpwstr>_Toc460857518</vt:lpwstr>
      </vt:variant>
      <vt:variant>
        <vt:i4>2031668</vt:i4>
      </vt:variant>
      <vt:variant>
        <vt:i4>584</vt:i4>
      </vt:variant>
      <vt:variant>
        <vt:i4>0</vt:i4>
      </vt:variant>
      <vt:variant>
        <vt:i4>5</vt:i4>
      </vt:variant>
      <vt:variant>
        <vt:lpwstr/>
      </vt:variant>
      <vt:variant>
        <vt:lpwstr>_Toc460857517</vt:lpwstr>
      </vt:variant>
      <vt:variant>
        <vt:i4>2031668</vt:i4>
      </vt:variant>
      <vt:variant>
        <vt:i4>581</vt:i4>
      </vt:variant>
      <vt:variant>
        <vt:i4>0</vt:i4>
      </vt:variant>
      <vt:variant>
        <vt:i4>5</vt:i4>
      </vt:variant>
      <vt:variant>
        <vt:lpwstr/>
      </vt:variant>
      <vt:variant>
        <vt:lpwstr>_Toc460857516</vt:lpwstr>
      </vt:variant>
      <vt:variant>
        <vt:i4>2031668</vt:i4>
      </vt:variant>
      <vt:variant>
        <vt:i4>578</vt:i4>
      </vt:variant>
      <vt:variant>
        <vt:i4>0</vt:i4>
      </vt:variant>
      <vt:variant>
        <vt:i4>5</vt:i4>
      </vt:variant>
      <vt:variant>
        <vt:lpwstr/>
      </vt:variant>
      <vt:variant>
        <vt:lpwstr>_Toc460857515</vt:lpwstr>
      </vt:variant>
      <vt:variant>
        <vt:i4>2031668</vt:i4>
      </vt:variant>
      <vt:variant>
        <vt:i4>575</vt:i4>
      </vt:variant>
      <vt:variant>
        <vt:i4>0</vt:i4>
      </vt:variant>
      <vt:variant>
        <vt:i4>5</vt:i4>
      </vt:variant>
      <vt:variant>
        <vt:lpwstr/>
      </vt:variant>
      <vt:variant>
        <vt:lpwstr>_Toc460857514</vt:lpwstr>
      </vt:variant>
      <vt:variant>
        <vt:i4>2031668</vt:i4>
      </vt:variant>
      <vt:variant>
        <vt:i4>572</vt:i4>
      </vt:variant>
      <vt:variant>
        <vt:i4>0</vt:i4>
      </vt:variant>
      <vt:variant>
        <vt:i4>5</vt:i4>
      </vt:variant>
      <vt:variant>
        <vt:lpwstr/>
      </vt:variant>
      <vt:variant>
        <vt:lpwstr>_Toc460857513</vt:lpwstr>
      </vt:variant>
      <vt:variant>
        <vt:i4>2031668</vt:i4>
      </vt:variant>
      <vt:variant>
        <vt:i4>569</vt:i4>
      </vt:variant>
      <vt:variant>
        <vt:i4>0</vt:i4>
      </vt:variant>
      <vt:variant>
        <vt:i4>5</vt:i4>
      </vt:variant>
      <vt:variant>
        <vt:lpwstr/>
      </vt:variant>
      <vt:variant>
        <vt:lpwstr>_Toc460857512</vt:lpwstr>
      </vt:variant>
      <vt:variant>
        <vt:i4>2031668</vt:i4>
      </vt:variant>
      <vt:variant>
        <vt:i4>566</vt:i4>
      </vt:variant>
      <vt:variant>
        <vt:i4>0</vt:i4>
      </vt:variant>
      <vt:variant>
        <vt:i4>5</vt:i4>
      </vt:variant>
      <vt:variant>
        <vt:lpwstr/>
      </vt:variant>
      <vt:variant>
        <vt:lpwstr>_Toc460857511</vt:lpwstr>
      </vt:variant>
      <vt:variant>
        <vt:i4>2031668</vt:i4>
      </vt:variant>
      <vt:variant>
        <vt:i4>563</vt:i4>
      </vt:variant>
      <vt:variant>
        <vt:i4>0</vt:i4>
      </vt:variant>
      <vt:variant>
        <vt:i4>5</vt:i4>
      </vt:variant>
      <vt:variant>
        <vt:lpwstr/>
      </vt:variant>
      <vt:variant>
        <vt:lpwstr>_Toc460857510</vt:lpwstr>
      </vt:variant>
      <vt:variant>
        <vt:i4>1966132</vt:i4>
      </vt:variant>
      <vt:variant>
        <vt:i4>560</vt:i4>
      </vt:variant>
      <vt:variant>
        <vt:i4>0</vt:i4>
      </vt:variant>
      <vt:variant>
        <vt:i4>5</vt:i4>
      </vt:variant>
      <vt:variant>
        <vt:lpwstr/>
      </vt:variant>
      <vt:variant>
        <vt:lpwstr>_Toc460857509</vt:lpwstr>
      </vt:variant>
      <vt:variant>
        <vt:i4>1966132</vt:i4>
      </vt:variant>
      <vt:variant>
        <vt:i4>557</vt:i4>
      </vt:variant>
      <vt:variant>
        <vt:i4>0</vt:i4>
      </vt:variant>
      <vt:variant>
        <vt:i4>5</vt:i4>
      </vt:variant>
      <vt:variant>
        <vt:lpwstr/>
      </vt:variant>
      <vt:variant>
        <vt:lpwstr>_Toc460857508</vt:lpwstr>
      </vt:variant>
      <vt:variant>
        <vt:i4>1966132</vt:i4>
      </vt:variant>
      <vt:variant>
        <vt:i4>554</vt:i4>
      </vt:variant>
      <vt:variant>
        <vt:i4>0</vt:i4>
      </vt:variant>
      <vt:variant>
        <vt:i4>5</vt:i4>
      </vt:variant>
      <vt:variant>
        <vt:lpwstr/>
      </vt:variant>
      <vt:variant>
        <vt:lpwstr>_Toc460857507</vt:lpwstr>
      </vt:variant>
      <vt:variant>
        <vt:i4>1966132</vt:i4>
      </vt:variant>
      <vt:variant>
        <vt:i4>551</vt:i4>
      </vt:variant>
      <vt:variant>
        <vt:i4>0</vt:i4>
      </vt:variant>
      <vt:variant>
        <vt:i4>5</vt:i4>
      </vt:variant>
      <vt:variant>
        <vt:lpwstr/>
      </vt:variant>
      <vt:variant>
        <vt:lpwstr>_Toc460857506</vt:lpwstr>
      </vt:variant>
      <vt:variant>
        <vt:i4>1966132</vt:i4>
      </vt:variant>
      <vt:variant>
        <vt:i4>548</vt:i4>
      </vt:variant>
      <vt:variant>
        <vt:i4>0</vt:i4>
      </vt:variant>
      <vt:variant>
        <vt:i4>5</vt:i4>
      </vt:variant>
      <vt:variant>
        <vt:lpwstr/>
      </vt:variant>
      <vt:variant>
        <vt:lpwstr>_Toc460857505</vt:lpwstr>
      </vt:variant>
      <vt:variant>
        <vt:i4>1966132</vt:i4>
      </vt:variant>
      <vt:variant>
        <vt:i4>545</vt:i4>
      </vt:variant>
      <vt:variant>
        <vt:i4>0</vt:i4>
      </vt:variant>
      <vt:variant>
        <vt:i4>5</vt:i4>
      </vt:variant>
      <vt:variant>
        <vt:lpwstr/>
      </vt:variant>
      <vt:variant>
        <vt:lpwstr>_Toc460857504</vt:lpwstr>
      </vt:variant>
      <vt:variant>
        <vt:i4>1966132</vt:i4>
      </vt:variant>
      <vt:variant>
        <vt:i4>542</vt:i4>
      </vt:variant>
      <vt:variant>
        <vt:i4>0</vt:i4>
      </vt:variant>
      <vt:variant>
        <vt:i4>5</vt:i4>
      </vt:variant>
      <vt:variant>
        <vt:lpwstr/>
      </vt:variant>
      <vt:variant>
        <vt:lpwstr>_Toc460857503</vt:lpwstr>
      </vt:variant>
      <vt:variant>
        <vt:i4>1966132</vt:i4>
      </vt:variant>
      <vt:variant>
        <vt:i4>539</vt:i4>
      </vt:variant>
      <vt:variant>
        <vt:i4>0</vt:i4>
      </vt:variant>
      <vt:variant>
        <vt:i4>5</vt:i4>
      </vt:variant>
      <vt:variant>
        <vt:lpwstr/>
      </vt:variant>
      <vt:variant>
        <vt:lpwstr>_Toc460857502</vt:lpwstr>
      </vt:variant>
      <vt:variant>
        <vt:i4>1966132</vt:i4>
      </vt:variant>
      <vt:variant>
        <vt:i4>536</vt:i4>
      </vt:variant>
      <vt:variant>
        <vt:i4>0</vt:i4>
      </vt:variant>
      <vt:variant>
        <vt:i4>5</vt:i4>
      </vt:variant>
      <vt:variant>
        <vt:lpwstr/>
      </vt:variant>
      <vt:variant>
        <vt:lpwstr>_Toc460857501</vt:lpwstr>
      </vt:variant>
      <vt:variant>
        <vt:i4>1966132</vt:i4>
      </vt:variant>
      <vt:variant>
        <vt:i4>533</vt:i4>
      </vt:variant>
      <vt:variant>
        <vt:i4>0</vt:i4>
      </vt:variant>
      <vt:variant>
        <vt:i4>5</vt:i4>
      </vt:variant>
      <vt:variant>
        <vt:lpwstr/>
      </vt:variant>
      <vt:variant>
        <vt:lpwstr>_Toc460857500</vt:lpwstr>
      </vt:variant>
      <vt:variant>
        <vt:i4>1507381</vt:i4>
      </vt:variant>
      <vt:variant>
        <vt:i4>530</vt:i4>
      </vt:variant>
      <vt:variant>
        <vt:i4>0</vt:i4>
      </vt:variant>
      <vt:variant>
        <vt:i4>5</vt:i4>
      </vt:variant>
      <vt:variant>
        <vt:lpwstr/>
      </vt:variant>
      <vt:variant>
        <vt:lpwstr>_Toc460857499</vt:lpwstr>
      </vt:variant>
      <vt:variant>
        <vt:i4>1507381</vt:i4>
      </vt:variant>
      <vt:variant>
        <vt:i4>527</vt:i4>
      </vt:variant>
      <vt:variant>
        <vt:i4>0</vt:i4>
      </vt:variant>
      <vt:variant>
        <vt:i4>5</vt:i4>
      </vt:variant>
      <vt:variant>
        <vt:lpwstr/>
      </vt:variant>
      <vt:variant>
        <vt:lpwstr>_Toc460857498</vt:lpwstr>
      </vt:variant>
      <vt:variant>
        <vt:i4>1507381</vt:i4>
      </vt:variant>
      <vt:variant>
        <vt:i4>524</vt:i4>
      </vt:variant>
      <vt:variant>
        <vt:i4>0</vt:i4>
      </vt:variant>
      <vt:variant>
        <vt:i4>5</vt:i4>
      </vt:variant>
      <vt:variant>
        <vt:lpwstr/>
      </vt:variant>
      <vt:variant>
        <vt:lpwstr>_Toc460857497</vt:lpwstr>
      </vt:variant>
      <vt:variant>
        <vt:i4>1507381</vt:i4>
      </vt:variant>
      <vt:variant>
        <vt:i4>521</vt:i4>
      </vt:variant>
      <vt:variant>
        <vt:i4>0</vt:i4>
      </vt:variant>
      <vt:variant>
        <vt:i4>5</vt:i4>
      </vt:variant>
      <vt:variant>
        <vt:lpwstr/>
      </vt:variant>
      <vt:variant>
        <vt:lpwstr>_Toc460857496</vt:lpwstr>
      </vt:variant>
      <vt:variant>
        <vt:i4>1507381</vt:i4>
      </vt:variant>
      <vt:variant>
        <vt:i4>518</vt:i4>
      </vt:variant>
      <vt:variant>
        <vt:i4>0</vt:i4>
      </vt:variant>
      <vt:variant>
        <vt:i4>5</vt:i4>
      </vt:variant>
      <vt:variant>
        <vt:lpwstr/>
      </vt:variant>
      <vt:variant>
        <vt:lpwstr>_Toc460857495</vt:lpwstr>
      </vt:variant>
      <vt:variant>
        <vt:i4>1507381</vt:i4>
      </vt:variant>
      <vt:variant>
        <vt:i4>515</vt:i4>
      </vt:variant>
      <vt:variant>
        <vt:i4>0</vt:i4>
      </vt:variant>
      <vt:variant>
        <vt:i4>5</vt:i4>
      </vt:variant>
      <vt:variant>
        <vt:lpwstr/>
      </vt:variant>
      <vt:variant>
        <vt:lpwstr>_Toc460857494</vt:lpwstr>
      </vt:variant>
      <vt:variant>
        <vt:i4>1507381</vt:i4>
      </vt:variant>
      <vt:variant>
        <vt:i4>512</vt:i4>
      </vt:variant>
      <vt:variant>
        <vt:i4>0</vt:i4>
      </vt:variant>
      <vt:variant>
        <vt:i4>5</vt:i4>
      </vt:variant>
      <vt:variant>
        <vt:lpwstr/>
      </vt:variant>
      <vt:variant>
        <vt:lpwstr>_Toc460857493</vt:lpwstr>
      </vt:variant>
      <vt:variant>
        <vt:i4>1507381</vt:i4>
      </vt:variant>
      <vt:variant>
        <vt:i4>509</vt:i4>
      </vt:variant>
      <vt:variant>
        <vt:i4>0</vt:i4>
      </vt:variant>
      <vt:variant>
        <vt:i4>5</vt:i4>
      </vt:variant>
      <vt:variant>
        <vt:lpwstr/>
      </vt:variant>
      <vt:variant>
        <vt:lpwstr>_Toc460857492</vt:lpwstr>
      </vt:variant>
      <vt:variant>
        <vt:i4>1507381</vt:i4>
      </vt:variant>
      <vt:variant>
        <vt:i4>506</vt:i4>
      </vt:variant>
      <vt:variant>
        <vt:i4>0</vt:i4>
      </vt:variant>
      <vt:variant>
        <vt:i4>5</vt:i4>
      </vt:variant>
      <vt:variant>
        <vt:lpwstr/>
      </vt:variant>
      <vt:variant>
        <vt:lpwstr>_Toc460857491</vt:lpwstr>
      </vt:variant>
      <vt:variant>
        <vt:i4>1507381</vt:i4>
      </vt:variant>
      <vt:variant>
        <vt:i4>503</vt:i4>
      </vt:variant>
      <vt:variant>
        <vt:i4>0</vt:i4>
      </vt:variant>
      <vt:variant>
        <vt:i4>5</vt:i4>
      </vt:variant>
      <vt:variant>
        <vt:lpwstr/>
      </vt:variant>
      <vt:variant>
        <vt:lpwstr>_Toc460857490</vt:lpwstr>
      </vt:variant>
      <vt:variant>
        <vt:i4>1441845</vt:i4>
      </vt:variant>
      <vt:variant>
        <vt:i4>500</vt:i4>
      </vt:variant>
      <vt:variant>
        <vt:i4>0</vt:i4>
      </vt:variant>
      <vt:variant>
        <vt:i4>5</vt:i4>
      </vt:variant>
      <vt:variant>
        <vt:lpwstr/>
      </vt:variant>
      <vt:variant>
        <vt:lpwstr>_Toc460857489</vt:lpwstr>
      </vt:variant>
      <vt:variant>
        <vt:i4>1441845</vt:i4>
      </vt:variant>
      <vt:variant>
        <vt:i4>497</vt:i4>
      </vt:variant>
      <vt:variant>
        <vt:i4>0</vt:i4>
      </vt:variant>
      <vt:variant>
        <vt:i4>5</vt:i4>
      </vt:variant>
      <vt:variant>
        <vt:lpwstr/>
      </vt:variant>
      <vt:variant>
        <vt:lpwstr>_Toc460857488</vt:lpwstr>
      </vt:variant>
      <vt:variant>
        <vt:i4>1441845</vt:i4>
      </vt:variant>
      <vt:variant>
        <vt:i4>494</vt:i4>
      </vt:variant>
      <vt:variant>
        <vt:i4>0</vt:i4>
      </vt:variant>
      <vt:variant>
        <vt:i4>5</vt:i4>
      </vt:variant>
      <vt:variant>
        <vt:lpwstr/>
      </vt:variant>
      <vt:variant>
        <vt:lpwstr>_Toc460857487</vt:lpwstr>
      </vt:variant>
      <vt:variant>
        <vt:i4>1441845</vt:i4>
      </vt:variant>
      <vt:variant>
        <vt:i4>491</vt:i4>
      </vt:variant>
      <vt:variant>
        <vt:i4>0</vt:i4>
      </vt:variant>
      <vt:variant>
        <vt:i4>5</vt:i4>
      </vt:variant>
      <vt:variant>
        <vt:lpwstr/>
      </vt:variant>
      <vt:variant>
        <vt:lpwstr>_Toc460857486</vt:lpwstr>
      </vt:variant>
      <vt:variant>
        <vt:i4>1441845</vt:i4>
      </vt:variant>
      <vt:variant>
        <vt:i4>488</vt:i4>
      </vt:variant>
      <vt:variant>
        <vt:i4>0</vt:i4>
      </vt:variant>
      <vt:variant>
        <vt:i4>5</vt:i4>
      </vt:variant>
      <vt:variant>
        <vt:lpwstr/>
      </vt:variant>
      <vt:variant>
        <vt:lpwstr>_Toc460857485</vt:lpwstr>
      </vt:variant>
      <vt:variant>
        <vt:i4>1441845</vt:i4>
      </vt:variant>
      <vt:variant>
        <vt:i4>485</vt:i4>
      </vt:variant>
      <vt:variant>
        <vt:i4>0</vt:i4>
      </vt:variant>
      <vt:variant>
        <vt:i4>5</vt:i4>
      </vt:variant>
      <vt:variant>
        <vt:lpwstr/>
      </vt:variant>
      <vt:variant>
        <vt:lpwstr>_Toc460857484</vt:lpwstr>
      </vt:variant>
      <vt:variant>
        <vt:i4>1441845</vt:i4>
      </vt:variant>
      <vt:variant>
        <vt:i4>482</vt:i4>
      </vt:variant>
      <vt:variant>
        <vt:i4>0</vt:i4>
      </vt:variant>
      <vt:variant>
        <vt:i4>5</vt:i4>
      </vt:variant>
      <vt:variant>
        <vt:lpwstr/>
      </vt:variant>
      <vt:variant>
        <vt:lpwstr>_Toc460857483</vt:lpwstr>
      </vt:variant>
      <vt:variant>
        <vt:i4>1441845</vt:i4>
      </vt:variant>
      <vt:variant>
        <vt:i4>479</vt:i4>
      </vt:variant>
      <vt:variant>
        <vt:i4>0</vt:i4>
      </vt:variant>
      <vt:variant>
        <vt:i4>5</vt:i4>
      </vt:variant>
      <vt:variant>
        <vt:lpwstr/>
      </vt:variant>
      <vt:variant>
        <vt:lpwstr>_Toc460857482</vt:lpwstr>
      </vt:variant>
      <vt:variant>
        <vt:i4>1441845</vt:i4>
      </vt:variant>
      <vt:variant>
        <vt:i4>476</vt:i4>
      </vt:variant>
      <vt:variant>
        <vt:i4>0</vt:i4>
      </vt:variant>
      <vt:variant>
        <vt:i4>5</vt:i4>
      </vt:variant>
      <vt:variant>
        <vt:lpwstr/>
      </vt:variant>
      <vt:variant>
        <vt:lpwstr>_Toc460857481</vt:lpwstr>
      </vt:variant>
      <vt:variant>
        <vt:i4>1441845</vt:i4>
      </vt:variant>
      <vt:variant>
        <vt:i4>473</vt:i4>
      </vt:variant>
      <vt:variant>
        <vt:i4>0</vt:i4>
      </vt:variant>
      <vt:variant>
        <vt:i4>5</vt:i4>
      </vt:variant>
      <vt:variant>
        <vt:lpwstr/>
      </vt:variant>
      <vt:variant>
        <vt:lpwstr>_Toc460857480</vt:lpwstr>
      </vt:variant>
      <vt:variant>
        <vt:i4>1638453</vt:i4>
      </vt:variant>
      <vt:variant>
        <vt:i4>470</vt:i4>
      </vt:variant>
      <vt:variant>
        <vt:i4>0</vt:i4>
      </vt:variant>
      <vt:variant>
        <vt:i4>5</vt:i4>
      </vt:variant>
      <vt:variant>
        <vt:lpwstr/>
      </vt:variant>
      <vt:variant>
        <vt:lpwstr>_Toc460857479</vt:lpwstr>
      </vt:variant>
      <vt:variant>
        <vt:i4>1638453</vt:i4>
      </vt:variant>
      <vt:variant>
        <vt:i4>467</vt:i4>
      </vt:variant>
      <vt:variant>
        <vt:i4>0</vt:i4>
      </vt:variant>
      <vt:variant>
        <vt:i4>5</vt:i4>
      </vt:variant>
      <vt:variant>
        <vt:lpwstr/>
      </vt:variant>
      <vt:variant>
        <vt:lpwstr>_Toc460857478</vt:lpwstr>
      </vt:variant>
      <vt:variant>
        <vt:i4>1638453</vt:i4>
      </vt:variant>
      <vt:variant>
        <vt:i4>464</vt:i4>
      </vt:variant>
      <vt:variant>
        <vt:i4>0</vt:i4>
      </vt:variant>
      <vt:variant>
        <vt:i4>5</vt:i4>
      </vt:variant>
      <vt:variant>
        <vt:lpwstr/>
      </vt:variant>
      <vt:variant>
        <vt:lpwstr>_Toc460857477</vt:lpwstr>
      </vt:variant>
      <vt:variant>
        <vt:i4>1638453</vt:i4>
      </vt:variant>
      <vt:variant>
        <vt:i4>461</vt:i4>
      </vt:variant>
      <vt:variant>
        <vt:i4>0</vt:i4>
      </vt:variant>
      <vt:variant>
        <vt:i4>5</vt:i4>
      </vt:variant>
      <vt:variant>
        <vt:lpwstr/>
      </vt:variant>
      <vt:variant>
        <vt:lpwstr>_Toc460857476</vt:lpwstr>
      </vt:variant>
      <vt:variant>
        <vt:i4>1638453</vt:i4>
      </vt:variant>
      <vt:variant>
        <vt:i4>458</vt:i4>
      </vt:variant>
      <vt:variant>
        <vt:i4>0</vt:i4>
      </vt:variant>
      <vt:variant>
        <vt:i4>5</vt:i4>
      </vt:variant>
      <vt:variant>
        <vt:lpwstr/>
      </vt:variant>
      <vt:variant>
        <vt:lpwstr>_Toc460857475</vt:lpwstr>
      </vt:variant>
      <vt:variant>
        <vt:i4>1638453</vt:i4>
      </vt:variant>
      <vt:variant>
        <vt:i4>455</vt:i4>
      </vt:variant>
      <vt:variant>
        <vt:i4>0</vt:i4>
      </vt:variant>
      <vt:variant>
        <vt:i4>5</vt:i4>
      </vt:variant>
      <vt:variant>
        <vt:lpwstr/>
      </vt:variant>
      <vt:variant>
        <vt:lpwstr>_Toc460857474</vt:lpwstr>
      </vt:variant>
      <vt:variant>
        <vt:i4>1638453</vt:i4>
      </vt:variant>
      <vt:variant>
        <vt:i4>452</vt:i4>
      </vt:variant>
      <vt:variant>
        <vt:i4>0</vt:i4>
      </vt:variant>
      <vt:variant>
        <vt:i4>5</vt:i4>
      </vt:variant>
      <vt:variant>
        <vt:lpwstr/>
      </vt:variant>
      <vt:variant>
        <vt:lpwstr>_Toc460857473</vt:lpwstr>
      </vt:variant>
      <vt:variant>
        <vt:i4>1638453</vt:i4>
      </vt:variant>
      <vt:variant>
        <vt:i4>449</vt:i4>
      </vt:variant>
      <vt:variant>
        <vt:i4>0</vt:i4>
      </vt:variant>
      <vt:variant>
        <vt:i4>5</vt:i4>
      </vt:variant>
      <vt:variant>
        <vt:lpwstr/>
      </vt:variant>
      <vt:variant>
        <vt:lpwstr>_Toc460857472</vt:lpwstr>
      </vt:variant>
      <vt:variant>
        <vt:i4>1638453</vt:i4>
      </vt:variant>
      <vt:variant>
        <vt:i4>446</vt:i4>
      </vt:variant>
      <vt:variant>
        <vt:i4>0</vt:i4>
      </vt:variant>
      <vt:variant>
        <vt:i4>5</vt:i4>
      </vt:variant>
      <vt:variant>
        <vt:lpwstr/>
      </vt:variant>
      <vt:variant>
        <vt:lpwstr>_Toc460857471</vt:lpwstr>
      </vt:variant>
      <vt:variant>
        <vt:i4>1638453</vt:i4>
      </vt:variant>
      <vt:variant>
        <vt:i4>443</vt:i4>
      </vt:variant>
      <vt:variant>
        <vt:i4>0</vt:i4>
      </vt:variant>
      <vt:variant>
        <vt:i4>5</vt:i4>
      </vt:variant>
      <vt:variant>
        <vt:lpwstr/>
      </vt:variant>
      <vt:variant>
        <vt:lpwstr>_Toc460857470</vt:lpwstr>
      </vt:variant>
      <vt:variant>
        <vt:i4>1572917</vt:i4>
      </vt:variant>
      <vt:variant>
        <vt:i4>440</vt:i4>
      </vt:variant>
      <vt:variant>
        <vt:i4>0</vt:i4>
      </vt:variant>
      <vt:variant>
        <vt:i4>5</vt:i4>
      </vt:variant>
      <vt:variant>
        <vt:lpwstr/>
      </vt:variant>
      <vt:variant>
        <vt:lpwstr>_Toc460857469</vt:lpwstr>
      </vt:variant>
      <vt:variant>
        <vt:i4>1572917</vt:i4>
      </vt:variant>
      <vt:variant>
        <vt:i4>437</vt:i4>
      </vt:variant>
      <vt:variant>
        <vt:i4>0</vt:i4>
      </vt:variant>
      <vt:variant>
        <vt:i4>5</vt:i4>
      </vt:variant>
      <vt:variant>
        <vt:lpwstr/>
      </vt:variant>
      <vt:variant>
        <vt:lpwstr>_Toc460857468</vt:lpwstr>
      </vt:variant>
      <vt:variant>
        <vt:i4>1572917</vt:i4>
      </vt:variant>
      <vt:variant>
        <vt:i4>434</vt:i4>
      </vt:variant>
      <vt:variant>
        <vt:i4>0</vt:i4>
      </vt:variant>
      <vt:variant>
        <vt:i4>5</vt:i4>
      </vt:variant>
      <vt:variant>
        <vt:lpwstr/>
      </vt:variant>
      <vt:variant>
        <vt:lpwstr>_Toc460857467</vt:lpwstr>
      </vt:variant>
      <vt:variant>
        <vt:i4>1572917</vt:i4>
      </vt:variant>
      <vt:variant>
        <vt:i4>431</vt:i4>
      </vt:variant>
      <vt:variant>
        <vt:i4>0</vt:i4>
      </vt:variant>
      <vt:variant>
        <vt:i4>5</vt:i4>
      </vt:variant>
      <vt:variant>
        <vt:lpwstr/>
      </vt:variant>
      <vt:variant>
        <vt:lpwstr>_Toc460857466</vt:lpwstr>
      </vt:variant>
      <vt:variant>
        <vt:i4>1572917</vt:i4>
      </vt:variant>
      <vt:variant>
        <vt:i4>428</vt:i4>
      </vt:variant>
      <vt:variant>
        <vt:i4>0</vt:i4>
      </vt:variant>
      <vt:variant>
        <vt:i4>5</vt:i4>
      </vt:variant>
      <vt:variant>
        <vt:lpwstr/>
      </vt:variant>
      <vt:variant>
        <vt:lpwstr>_Toc460857465</vt:lpwstr>
      </vt:variant>
      <vt:variant>
        <vt:i4>1572917</vt:i4>
      </vt:variant>
      <vt:variant>
        <vt:i4>425</vt:i4>
      </vt:variant>
      <vt:variant>
        <vt:i4>0</vt:i4>
      </vt:variant>
      <vt:variant>
        <vt:i4>5</vt:i4>
      </vt:variant>
      <vt:variant>
        <vt:lpwstr/>
      </vt:variant>
      <vt:variant>
        <vt:lpwstr>_Toc460857464</vt:lpwstr>
      </vt:variant>
      <vt:variant>
        <vt:i4>1572917</vt:i4>
      </vt:variant>
      <vt:variant>
        <vt:i4>422</vt:i4>
      </vt:variant>
      <vt:variant>
        <vt:i4>0</vt:i4>
      </vt:variant>
      <vt:variant>
        <vt:i4>5</vt:i4>
      </vt:variant>
      <vt:variant>
        <vt:lpwstr/>
      </vt:variant>
      <vt:variant>
        <vt:lpwstr>_Toc460857463</vt:lpwstr>
      </vt:variant>
      <vt:variant>
        <vt:i4>1572917</vt:i4>
      </vt:variant>
      <vt:variant>
        <vt:i4>419</vt:i4>
      </vt:variant>
      <vt:variant>
        <vt:i4>0</vt:i4>
      </vt:variant>
      <vt:variant>
        <vt:i4>5</vt:i4>
      </vt:variant>
      <vt:variant>
        <vt:lpwstr/>
      </vt:variant>
      <vt:variant>
        <vt:lpwstr>_Toc460857462</vt:lpwstr>
      </vt:variant>
      <vt:variant>
        <vt:i4>1572917</vt:i4>
      </vt:variant>
      <vt:variant>
        <vt:i4>416</vt:i4>
      </vt:variant>
      <vt:variant>
        <vt:i4>0</vt:i4>
      </vt:variant>
      <vt:variant>
        <vt:i4>5</vt:i4>
      </vt:variant>
      <vt:variant>
        <vt:lpwstr/>
      </vt:variant>
      <vt:variant>
        <vt:lpwstr>_Toc460857461</vt:lpwstr>
      </vt:variant>
      <vt:variant>
        <vt:i4>1572917</vt:i4>
      </vt:variant>
      <vt:variant>
        <vt:i4>413</vt:i4>
      </vt:variant>
      <vt:variant>
        <vt:i4>0</vt:i4>
      </vt:variant>
      <vt:variant>
        <vt:i4>5</vt:i4>
      </vt:variant>
      <vt:variant>
        <vt:lpwstr/>
      </vt:variant>
      <vt:variant>
        <vt:lpwstr>_Toc460857460</vt:lpwstr>
      </vt:variant>
      <vt:variant>
        <vt:i4>1769525</vt:i4>
      </vt:variant>
      <vt:variant>
        <vt:i4>410</vt:i4>
      </vt:variant>
      <vt:variant>
        <vt:i4>0</vt:i4>
      </vt:variant>
      <vt:variant>
        <vt:i4>5</vt:i4>
      </vt:variant>
      <vt:variant>
        <vt:lpwstr/>
      </vt:variant>
      <vt:variant>
        <vt:lpwstr>_Toc460857459</vt:lpwstr>
      </vt:variant>
      <vt:variant>
        <vt:i4>1769525</vt:i4>
      </vt:variant>
      <vt:variant>
        <vt:i4>407</vt:i4>
      </vt:variant>
      <vt:variant>
        <vt:i4>0</vt:i4>
      </vt:variant>
      <vt:variant>
        <vt:i4>5</vt:i4>
      </vt:variant>
      <vt:variant>
        <vt:lpwstr/>
      </vt:variant>
      <vt:variant>
        <vt:lpwstr>_Toc460857458</vt:lpwstr>
      </vt:variant>
      <vt:variant>
        <vt:i4>1769525</vt:i4>
      </vt:variant>
      <vt:variant>
        <vt:i4>404</vt:i4>
      </vt:variant>
      <vt:variant>
        <vt:i4>0</vt:i4>
      </vt:variant>
      <vt:variant>
        <vt:i4>5</vt:i4>
      </vt:variant>
      <vt:variant>
        <vt:lpwstr/>
      </vt:variant>
      <vt:variant>
        <vt:lpwstr>_Toc460857457</vt:lpwstr>
      </vt:variant>
      <vt:variant>
        <vt:i4>1769525</vt:i4>
      </vt:variant>
      <vt:variant>
        <vt:i4>401</vt:i4>
      </vt:variant>
      <vt:variant>
        <vt:i4>0</vt:i4>
      </vt:variant>
      <vt:variant>
        <vt:i4>5</vt:i4>
      </vt:variant>
      <vt:variant>
        <vt:lpwstr/>
      </vt:variant>
      <vt:variant>
        <vt:lpwstr>_Toc460857456</vt:lpwstr>
      </vt:variant>
      <vt:variant>
        <vt:i4>1769525</vt:i4>
      </vt:variant>
      <vt:variant>
        <vt:i4>398</vt:i4>
      </vt:variant>
      <vt:variant>
        <vt:i4>0</vt:i4>
      </vt:variant>
      <vt:variant>
        <vt:i4>5</vt:i4>
      </vt:variant>
      <vt:variant>
        <vt:lpwstr/>
      </vt:variant>
      <vt:variant>
        <vt:lpwstr>_Toc460857455</vt:lpwstr>
      </vt:variant>
      <vt:variant>
        <vt:i4>1769525</vt:i4>
      </vt:variant>
      <vt:variant>
        <vt:i4>395</vt:i4>
      </vt:variant>
      <vt:variant>
        <vt:i4>0</vt:i4>
      </vt:variant>
      <vt:variant>
        <vt:i4>5</vt:i4>
      </vt:variant>
      <vt:variant>
        <vt:lpwstr/>
      </vt:variant>
      <vt:variant>
        <vt:lpwstr>_Toc460857454</vt:lpwstr>
      </vt:variant>
      <vt:variant>
        <vt:i4>1769525</vt:i4>
      </vt:variant>
      <vt:variant>
        <vt:i4>392</vt:i4>
      </vt:variant>
      <vt:variant>
        <vt:i4>0</vt:i4>
      </vt:variant>
      <vt:variant>
        <vt:i4>5</vt:i4>
      </vt:variant>
      <vt:variant>
        <vt:lpwstr/>
      </vt:variant>
      <vt:variant>
        <vt:lpwstr>_Toc460857453</vt:lpwstr>
      </vt:variant>
      <vt:variant>
        <vt:i4>1769525</vt:i4>
      </vt:variant>
      <vt:variant>
        <vt:i4>389</vt:i4>
      </vt:variant>
      <vt:variant>
        <vt:i4>0</vt:i4>
      </vt:variant>
      <vt:variant>
        <vt:i4>5</vt:i4>
      </vt:variant>
      <vt:variant>
        <vt:lpwstr/>
      </vt:variant>
      <vt:variant>
        <vt:lpwstr>_Toc460857452</vt:lpwstr>
      </vt:variant>
      <vt:variant>
        <vt:i4>1769525</vt:i4>
      </vt:variant>
      <vt:variant>
        <vt:i4>386</vt:i4>
      </vt:variant>
      <vt:variant>
        <vt:i4>0</vt:i4>
      </vt:variant>
      <vt:variant>
        <vt:i4>5</vt:i4>
      </vt:variant>
      <vt:variant>
        <vt:lpwstr/>
      </vt:variant>
      <vt:variant>
        <vt:lpwstr>_Toc460857451</vt:lpwstr>
      </vt:variant>
      <vt:variant>
        <vt:i4>1769525</vt:i4>
      </vt:variant>
      <vt:variant>
        <vt:i4>383</vt:i4>
      </vt:variant>
      <vt:variant>
        <vt:i4>0</vt:i4>
      </vt:variant>
      <vt:variant>
        <vt:i4>5</vt:i4>
      </vt:variant>
      <vt:variant>
        <vt:lpwstr/>
      </vt:variant>
      <vt:variant>
        <vt:lpwstr>_Toc460857450</vt:lpwstr>
      </vt:variant>
      <vt:variant>
        <vt:i4>1703989</vt:i4>
      </vt:variant>
      <vt:variant>
        <vt:i4>380</vt:i4>
      </vt:variant>
      <vt:variant>
        <vt:i4>0</vt:i4>
      </vt:variant>
      <vt:variant>
        <vt:i4>5</vt:i4>
      </vt:variant>
      <vt:variant>
        <vt:lpwstr/>
      </vt:variant>
      <vt:variant>
        <vt:lpwstr>_Toc460857449</vt:lpwstr>
      </vt:variant>
      <vt:variant>
        <vt:i4>1703989</vt:i4>
      </vt:variant>
      <vt:variant>
        <vt:i4>377</vt:i4>
      </vt:variant>
      <vt:variant>
        <vt:i4>0</vt:i4>
      </vt:variant>
      <vt:variant>
        <vt:i4>5</vt:i4>
      </vt:variant>
      <vt:variant>
        <vt:lpwstr/>
      </vt:variant>
      <vt:variant>
        <vt:lpwstr>_Toc460857448</vt:lpwstr>
      </vt:variant>
      <vt:variant>
        <vt:i4>1703989</vt:i4>
      </vt:variant>
      <vt:variant>
        <vt:i4>374</vt:i4>
      </vt:variant>
      <vt:variant>
        <vt:i4>0</vt:i4>
      </vt:variant>
      <vt:variant>
        <vt:i4>5</vt:i4>
      </vt:variant>
      <vt:variant>
        <vt:lpwstr/>
      </vt:variant>
      <vt:variant>
        <vt:lpwstr>_Toc460857447</vt:lpwstr>
      </vt:variant>
      <vt:variant>
        <vt:i4>1703989</vt:i4>
      </vt:variant>
      <vt:variant>
        <vt:i4>371</vt:i4>
      </vt:variant>
      <vt:variant>
        <vt:i4>0</vt:i4>
      </vt:variant>
      <vt:variant>
        <vt:i4>5</vt:i4>
      </vt:variant>
      <vt:variant>
        <vt:lpwstr/>
      </vt:variant>
      <vt:variant>
        <vt:lpwstr>_Toc460857446</vt:lpwstr>
      </vt:variant>
      <vt:variant>
        <vt:i4>1703989</vt:i4>
      </vt:variant>
      <vt:variant>
        <vt:i4>368</vt:i4>
      </vt:variant>
      <vt:variant>
        <vt:i4>0</vt:i4>
      </vt:variant>
      <vt:variant>
        <vt:i4>5</vt:i4>
      </vt:variant>
      <vt:variant>
        <vt:lpwstr/>
      </vt:variant>
      <vt:variant>
        <vt:lpwstr>_Toc460857445</vt:lpwstr>
      </vt:variant>
      <vt:variant>
        <vt:i4>1703989</vt:i4>
      </vt:variant>
      <vt:variant>
        <vt:i4>365</vt:i4>
      </vt:variant>
      <vt:variant>
        <vt:i4>0</vt:i4>
      </vt:variant>
      <vt:variant>
        <vt:i4>5</vt:i4>
      </vt:variant>
      <vt:variant>
        <vt:lpwstr/>
      </vt:variant>
      <vt:variant>
        <vt:lpwstr>_Toc460857444</vt:lpwstr>
      </vt:variant>
      <vt:variant>
        <vt:i4>1703989</vt:i4>
      </vt:variant>
      <vt:variant>
        <vt:i4>362</vt:i4>
      </vt:variant>
      <vt:variant>
        <vt:i4>0</vt:i4>
      </vt:variant>
      <vt:variant>
        <vt:i4>5</vt:i4>
      </vt:variant>
      <vt:variant>
        <vt:lpwstr/>
      </vt:variant>
      <vt:variant>
        <vt:lpwstr>_Toc460857443</vt:lpwstr>
      </vt:variant>
      <vt:variant>
        <vt:i4>1703989</vt:i4>
      </vt:variant>
      <vt:variant>
        <vt:i4>359</vt:i4>
      </vt:variant>
      <vt:variant>
        <vt:i4>0</vt:i4>
      </vt:variant>
      <vt:variant>
        <vt:i4>5</vt:i4>
      </vt:variant>
      <vt:variant>
        <vt:lpwstr/>
      </vt:variant>
      <vt:variant>
        <vt:lpwstr>_Toc460857442</vt:lpwstr>
      </vt:variant>
      <vt:variant>
        <vt:i4>1703989</vt:i4>
      </vt:variant>
      <vt:variant>
        <vt:i4>356</vt:i4>
      </vt:variant>
      <vt:variant>
        <vt:i4>0</vt:i4>
      </vt:variant>
      <vt:variant>
        <vt:i4>5</vt:i4>
      </vt:variant>
      <vt:variant>
        <vt:lpwstr/>
      </vt:variant>
      <vt:variant>
        <vt:lpwstr>_Toc460857441</vt:lpwstr>
      </vt:variant>
      <vt:variant>
        <vt:i4>1703989</vt:i4>
      </vt:variant>
      <vt:variant>
        <vt:i4>353</vt:i4>
      </vt:variant>
      <vt:variant>
        <vt:i4>0</vt:i4>
      </vt:variant>
      <vt:variant>
        <vt:i4>5</vt:i4>
      </vt:variant>
      <vt:variant>
        <vt:lpwstr/>
      </vt:variant>
      <vt:variant>
        <vt:lpwstr>_Toc460857440</vt:lpwstr>
      </vt:variant>
      <vt:variant>
        <vt:i4>1900597</vt:i4>
      </vt:variant>
      <vt:variant>
        <vt:i4>350</vt:i4>
      </vt:variant>
      <vt:variant>
        <vt:i4>0</vt:i4>
      </vt:variant>
      <vt:variant>
        <vt:i4>5</vt:i4>
      </vt:variant>
      <vt:variant>
        <vt:lpwstr/>
      </vt:variant>
      <vt:variant>
        <vt:lpwstr>_Toc460857439</vt:lpwstr>
      </vt:variant>
      <vt:variant>
        <vt:i4>1900597</vt:i4>
      </vt:variant>
      <vt:variant>
        <vt:i4>347</vt:i4>
      </vt:variant>
      <vt:variant>
        <vt:i4>0</vt:i4>
      </vt:variant>
      <vt:variant>
        <vt:i4>5</vt:i4>
      </vt:variant>
      <vt:variant>
        <vt:lpwstr/>
      </vt:variant>
      <vt:variant>
        <vt:lpwstr>_Toc460857438</vt:lpwstr>
      </vt:variant>
      <vt:variant>
        <vt:i4>1900597</vt:i4>
      </vt:variant>
      <vt:variant>
        <vt:i4>344</vt:i4>
      </vt:variant>
      <vt:variant>
        <vt:i4>0</vt:i4>
      </vt:variant>
      <vt:variant>
        <vt:i4>5</vt:i4>
      </vt:variant>
      <vt:variant>
        <vt:lpwstr/>
      </vt:variant>
      <vt:variant>
        <vt:lpwstr>_Toc460857437</vt:lpwstr>
      </vt:variant>
      <vt:variant>
        <vt:i4>1900597</vt:i4>
      </vt:variant>
      <vt:variant>
        <vt:i4>341</vt:i4>
      </vt:variant>
      <vt:variant>
        <vt:i4>0</vt:i4>
      </vt:variant>
      <vt:variant>
        <vt:i4>5</vt:i4>
      </vt:variant>
      <vt:variant>
        <vt:lpwstr/>
      </vt:variant>
      <vt:variant>
        <vt:lpwstr>_Toc460857436</vt:lpwstr>
      </vt:variant>
      <vt:variant>
        <vt:i4>1900597</vt:i4>
      </vt:variant>
      <vt:variant>
        <vt:i4>338</vt:i4>
      </vt:variant>
      <vt:variant>
        <vt:i4>0</vt:i4>
      </vt:variant>
      <vt:variant>
        <vt:i4>5</vt:i4>
      </vt:variant>
      <vt:variant>
        <vt:lpwstr/>
      </vt:variant>
      <vt:variant>
        <vt:lpwstr>_Toc460857435</vt:lpwstr>
      </vt:variant>
      <vt:variant>
        <vt:i4>1900597</vt:i4>
      </vt:variant>
      <vt:variant>
        <vt:i4>335</vt:i4>
      </vt:variant>
      <vt:variant>
        <vt:i4>0</vt:i4>
      </vt:variant>
      <vt:variant>
        <vt:i4>5</vt:i4>
      </vt:variant>
      <vt:variant>
        <vt:lpwstr/>
      </vt:variant>
      <vt:variant>
        <vt:lpwstr>_Toc460857434</vt:lpwstr>
      </vt:variant>
      <vt:variant>
        <vt:i4>1900597</vt:i4>
      </vt:variant>
      <vt:variant>
        <vt:i4>332</vt:i4>
      </vt:variant>
      <vt:variant>
        <vt:i4>0</vt:i4>
      </vt:variant>
      <vt:variant>
        <vt:i4>5</vt:i4>
      </vt:variant>
      <vt:variant>
        <vt:lpwstr/>
      </vt:variant>
      <vt:variant>
        <vt:lpwstr>_Toc460857433</vt:lpwstr>
      </vt:variant>
      <vt:variant>
        <vt:i4>1900597</vt:i4>
      </vt:variant>
      <vt:variant>
        <vt:i4>329</vt:i4>
      </vt:variant>
      <vt:variant>
        <vt:i4>0</vt:i4>
      </vt:variant>
      <vt:variant>
        <vt:i4>5</vt:i4>
      </vt:variant>
      <vt:variant>
        <vt:lpwstr/>
      </vt:variant>
      <vt:variant>
        <vt:lpwstr>_Toc460857432</vt:lpwstr>
      </vt:variant>
      <vt:variant>
        <vt:i4>1900597</vt:i4>
      </vt:variant>
      <vt:variant>
        <vt:i4>326</vt:i4>
      </vt:variant>
      <vt:variant>
        <vt:i4>0</vt:i4>
      </vt:variant>
      <vt:variant>
        <vt:i4>5</vt:i4>
      </vt:variant>
      <vt:variant>
        <vt:lpwstr/>
      </vt:variant>
      <vt:variant>
        <vt:lpwstr>_Toc460857431</vt:lpwstr>
      </vt:variant>
      <vt:variant>
        <vt:i4>1900597</vt:i4>
      </vt:variant>
      <vt:variant>
        <vt:i4>323</vt:i4>
      </vt:variant>
      <vt:variant>
        <vt:i4>0</vt:i4>
      </vt:variant>
      <vt:variant>
        <vt:i4>5</vt:i4>
      </vt:variant>
      <vt:variant>
        <vt:lpwstr/>
      </vt:variant>
      <vt:variant>
        <vt:lpwstr>_Toc460857430</vt:lpwstr>
      </vt:variant>
      <vt:variant>
        <vt:i4>1835061</vt:i4>
      </vt:variant>
      <vt:variant>
        <vt:i4>320</vt:i4>
      </vt:variant>
      <vt:variant>
        <vt:i4>0</vt:i4>
      </vt:variant>
      <vt:variant>
        <vt:i4>5</vt:i4>
      </vt:variant>
      <vt:variant>
        <vt:lpwstr/>
      </vt:variant>
      <vt:variant>
        <vt:lpwstr>_Toc460857429</vt:lpwstr>
      </vt:variant>
      <vt:variant>
        <vt:i4>1835061</vt:i4>
      </vt:variant>
      <vt:variant>
        <vt:i4>317</vt:i4>
      </vt:variant>
      <vt:variant>
        <vt:i4>0</vt:i4>
      </vt:variant>
      <vt:variant>
        <vt:i4>5</vt:i4>
      </vt:variant>
      <vt:variant>
        <vt:lpwstr/>
      </vt:variant>
      <vt:variant>
        <vt:lpwstr>_Toc460857428</vt:lpwstr>
      </vt:variant>
      <vt:variant>
        <vt:i4>1835061</vt:i4>
      </vt:variant>
      <vt:variant>
        <vt:i4>314</vt:i4>
      </vt:variant>
      <vt:variant>
        <vt:i4>0</vt:i4>
      </vt:variant>
      <vt:variant>
        <vt:i4>5</vt:i4>
      </vt:variant>
      <vt:variant>
        <vt:lpwstr/>
      </vt:variant>
      <vt:variant>
        <vt:lpwstr>_Toc460857427</vt:lpwstr>
      </vt:variant>
      <vt:variant>
        <vt:i4>1835061</vt:i4>
      </vt:variant>
      <vt:variant>
        <vt:i4>311</vt:i4>
      </vt:variant>
      <vt:variant>
        <vt:i4>0</vt:i4>
      </vt:variant>
      <vt:variant>
        <vt:i4>5</vt:i4>
      </vt:variant>
      <vt:variant>
        <vt:lpwstr/>
      </vt:variant>
      <vt:variant>
        <vt:lpwstr>_Toc460857426</vt:lpwstr>
      </vt:variant>
      <vt:variant>
        <vt:i4>1835061</vt:i4>
      </vt:variant>
      <vt:variant>
        <vt:i4>308</vt:i4>
      </vt:variant>
      <vt:variant>
        <vt:i4>0</vt:i4>
      </vt:variant>
      <vt:variant>
        <vt:i4>5</vt:i4>
      </vt:variant>
      <vt:variant>
        <vt:lpwstr/>
      </vt:variant>
      <vt:variant>
        <vt:lpwstr>_Toc460857425</vt:lpwstr>
      </vt:variant>
      <vt:variant>
        <vt:i4>1835061</vt:i4>
      </vt:variant>
      <vt:variant>
        <vt:i4>305</vt:i4>
      </vt:variant>
      <vt:variant>
        <vt:i4>0</vt:i4>
      </vt:variant>
      <vt:variant>
        <vt:i4>5</vt:i4>
      </vt:variant>
      <vt:variant>
        <vt:lpwstr/>
      </vt:variant>
      <vt:variant>
        <vt:lpwstr>_Toc460857424</vt:lpwstr>
      </vt:variant>
      <vt:variant>
        <vt:i4>1835061</vt:i4>
      </vt:variant>
      <vt:variant>
        <vt:i4>302</vt:i4>
      </vt:variant>
      <vt:variant>
        <vt:i4>0</vt:i4>
      </vt:variant>
      <vt:variant>
        <vt:i4>5</vt:i4>
      </vt:variant>
      <vt:variant>
        <vt:lpwstr/>
      </vt:variant>
      <vt:variant>
        <vt:lpwstr>_Toc460857423</vt:lpwstr>
      </vt:variant>
      <vt:variant>
        <vt:i4>1835061</vt:i4>
      </vt:variant>
      <vt:variant>
        <vt:i4>299</vt:i4>
      </vt:variant>
      <vt:variant>
        <vt:i4>0</vt:i4>
      </vt:variant>
      <vt:variant>
        <vt:i4>5</vt:i4>
      </vt:variant>
      <vt:variant>
        <vt:lpwstr/>
      </vt:variant>
      <vt:variant>
        <vt:lpwstr>_Toc460857422</vt:lpwstr>
      </vt:variant>
      <vt:variant>
        <vt:i4>1835061</vt:i4>
      </vt:variant>
      <vt:variant>
        <vt:i4>296</vt:i4>
      </vt:variant>
      <vt:variant>
        <vt:i4>0</vt:i4>
      </vt:variant>
      <vt:variant>
        <vt:i4>5</vt:i4>
      </vt:variant>
      <vt:variant>
        <vt:lpwstr/>
      </vt:variant>
      <vt:variant>
        <vt:lpwstr>_Toc460857421</vt:lpwstr>
      </vt:variant>
      <vt:variant>
        <vt:i4>1835061</vt:i4>
      </vt:variant>
      <vt:variant>
        <vt:i4>293</vt:i4>
      </vt:variant>
      <vt:variant>
        <vt:i4>0</vt:i4>
      </vt:variant>
      <vt:variant>
        <vt:i4>5</vt:i4>
      </vt:variant>
      <vt:variant>
        <vt:lpwstr/>
      </vt:variant>
      <vt:variant>
        <vt:lpwstr>_Toc460857420</vt:lpwstr>
      </vt:variant>
      <vt:variant>
        <vt:i4>2031669</vt:i4>
      </vt:variant>
      <vt:variant>
        <vt:i4>290</vt:i4>
      </vt:variant>
      <vt:variant>
        <vt:i4>0</vt:i4>
      </vt:variant>
      <vt:variant>
        <vt:i4>5</vt:i4>
      </vt:variant>
      <vt:variant>
        <vt:lpwstr/>
      </vt:variant>
      <vt:variant>
        <vt:lpwstr>_Toc460857419</vt:lpwstr>
      </vt:variant>
      <vt:variant>
        <vt:i4>2031669</vt:i4>
      </vt:variant>
      <vt:variant>
        <vt:i4>287</vt:i4>
      </vt:variant>
      <vt:variant>
        <vt:i4>0</vt:i4>
      </vt:variant>
      <vt:variant>
        <vt:i4>5</vt:i4>
      </vt:variant>
      <vt:variant>
        <vt:lpwstr/>
      </vt:variant>
      <vt:variant>
        <vt:lpwstr>_Toc460857418</vt:lpwstr>
      </vt:variant>
      <vt:variant>
        <vt:i4>2031669</vt:i4>
      </vt:variant>
      <vt:variant>
        <vt:i4>284</vt:i4>
      </vt:variant>
      <vt:variant>
        <vt:i4>0</vt:i4>
      </vt:variant>
      <vt:variant>
        <vt:i4>5</vt:i4>
      </vt:variant>
      <vt:variant>
        <vt:lpwstr/>
      </vt:variant>
      <vt:variant>
        <vt:lpwstr>_Toc460857417</vt:lpwstr>
      </vt:variant>
      <vt:variant>
        <vt:i4>2031669</vt:i4>
      </vt:variant>
      <vt:variant>
        <vt:i4>281</vt:i4>
      </vt:variant>
      <vt:variant>
        <vt:i4>0</vt:i4>
      </vt:variant>
      <vt:variant>
        <vt:i4>5</vt:i4>
      </vt:variant>
      <vt:variant>
        <vt:lpwstr/>
      </vt:variant>
      <vt:variant>
        <vt:lpwstr>_Toc460857416</vt:lpwstr>
      </vt:variant>
      <vt:variant>
        <vt:i4>2031669</vt:i4>
      </vt:variant>
      <vt:variant>
        <vt:i4>278</vt:i4>
      </vt:variant>
      <vt:variant>
        <vt:i4>0</vt:i4>
      </vt:variant>
      <vt:variant>
        <vt:i4>5</vt:i4>
      </vt:variant>
      <vt:variant>
        <vt:lpwstr/>
      </vt:variant>
      <vt:variant>
        <vt:lpwstr>_Toc460857415</vt:lpwstr>
      </vt:variant>
      <vt:variant>
        <vt:i4>2031669</vt:i4>
      </vt:variant>
      <vt:variant>
        <vt:i4>275</vt:i4>
      </vt:variant>
      <vt:variant>
        <vt:i4>0</vt:i4>
      </vt:variant>
      <vt:variant>
        <vt:i4>5</vt:i4>
      </vt:variant>
      <vt:variant>
        <vt:lpwstr/>
      </vt:variant>
      <vt:variant>
        <vt:lpwstr>_Toc460857414</vt:lpwstr>
      </vt:variant>
      <vt:variant>
        <vt:i4>2031669</vt:i4>
      </vt:variant>
      <vt:variant>
        <vt:i4>272</vt:i4>
      </vt:variant>
      <vt:variant>
        <vt:i4>0</vt:i4>
      </vt:variant>
      <vt:variant>
        <vt:i4>5</vt:i4>
      </vt:variant>
      <vt:variant>
        <vt:lpwstr/>
      </vt:variant>
      <vt:variant>
        <vt:lpwstr>_Toc460857413</vt:lpwstr>
      </vt:variant>
      <vt:variant>
        <vt:i4>2031669</vt:i4>
      </vt:variant>
      <vt:variant>
        <vt:i4>269</vt:i4>
      </vt:variant>
      <vt:variant>
        <vt:i4>0</vt:i4>
      </vt:variant>
      <vt:variant>
        <vt:i4>5</vt:i4>
      </vt:variant>
      <vt:variant>
        <vt:lpwstr/>
      </vt:variant>
      <vt:variant>
        <vt:lpwstr>_Toc460857412</vt:lpwstr>
      </vt:variant>
      <vt:variant>
        <vt:i4>2031669</vt:i4>
      </vt:variant>
      <vt:variant>
        <vt:i4>266</vt:i4>
      </vt:variant>
      <vt:variant>
        <vt:i4>0</vt:i4>
      </vt:variant>
      <vt:variant>
        <vt:i4>5</vt:i4>
      </vt:variant>
      <vt:variant>
        <vt:lpwstr/>
      </vt:variant>
      <vt:variant>
        <vt:lpwstr>_Toc460857411</vt:lpwstr>
      </vt:variant>
      <vt:variant>
        <vt:i4>2031669</vt:i4>
      </vt:variant>
      <vt:variant>
        <vt:i4>263</vt:i4>
      </vt:variant>
      <vt:variant>
        <vt:i4>0</vt:i4>
      </vt:variant>
      <vt:variant>
        <vt:i4>5</vt:i4>
      </vt:variant>
      <vt:variant>
        <vt:lpwstr/>
      </vt:variant>
      <vt:variant>
        <vt:lpwstr>_Toc460857410</vt:lpwstr>
      </vt:variant>
      <vt:variant>
        <vt:i4>1966133</vt:i4>
      </vt:variant>
      <vt:variant>
        <vt:i4>260</vt:i4>
      </vt:variant>
      <vt:variant>
        <vt:i4>0</vt:i4>
      </vt:variant>
      <vt:variant>
        <vt:i4>5</vt:i4>
      </vt:variant>
      <vt:variant>
        <vt:lpwstr/>
      </vt:variant>
      <vt:variant>
        <vt:lpwstr>_Toc460857409</vt:lpwstr>
      </vt:variant>
      <vt:variant>
        <vt:i4>1966133</vt:i4>
      </vt:variant>
      <vt:variant>
        <vt:i4>257</vt:i4>
      </vt:variant>
      <vt:variant>
        <vt:i4>0</vt:i4>
      </vt:variant>
      <vt:variant>
        <vt:i4>5</vt:i4>
      </vt:variant>
      <vt:variant>
        <vt:lpwstr/>
      </vt:variant>
      <vt:variant>
        <vt:lpwstr>_Toc460857408</vt:lpwstr>
      </vt:variant>
      <vt:variant>
        <vt:i4>1966133</vt:i4>
      </vt:variant>
      <vt:variant>
        <vt:i4>254</vt:i4>
      </vt:variant>
      <vt:variant>
        <vt:i4>0</vt:i4>
      </vt:variant>
      <vt:variant>
        <vt:i4>5</vt:i4>
      </vt:variant>
      <vt:variant>
        <vt:lpwstr/>
      </vt:variant>
      <vt:variant>
        <vt:lpwstr>_Toc460857407</vt:lpwstr>
      </vt:variant>
      <vt:variant>
        <vt:i4>1966133</vt:i4>
      </vt:variant>
      <vt:variant>
        <vt:i4>251</vt:i4>
      </vt:variant>
      <vt:variant>
        <vt:i4>0</vt:i4>
      </vt:variant>
      <vt:variant>
        <vt:i4>5</vt:i4>
      </vt:variant>
      <vt:variant>
        <vt:lpwstr/>
      </vt:variant>
      <vt:variant>
        <vt:lpwstr>_Toc460857406</vt:lpwstr>
      </vt:variant>
      <vt:variant>
        <vt:i4>1966133</vt:i4>
      </vt:variant>
      <vt:variant>
        <vt:i4>248</vt:i4>
      </vt:variant>
      <vt:variant>
        <vt:i4>0</vt:i4>
      </vt:variant>
      <vt:variant>
        <vt:i4>5</vt:i4>
      </vt:variant>
      <vt:variant>
        <vt:lpwstr/>
      </vt:variant>
      <vt:variant>
        <vt:lpwstr>_Toc460857405</vt:lpwstr>
      </vt:variant>
      <vt:variant>
        <vt:i4>1966133</vt:i4>
      </vt:variant>
      <vt:variant>
        <vt:i4>245</vt:i4>
      </vt:variant>
      <vt:variant>
        <vt:i4>0</vt:i4>
      </vt:variant>
      <vt:variant>
        <vt:i4>5</vt:i4>
      </vt:variant>
      <vt:variant>
        <vt:lpwstr/>
      </vt:variant>
      <vt:variant>
        <vt:lpwstr>_Toc460857404</vt:lpwstr>
      </vt:variant>
      <vt:variant>
        <vt:i4>1966133</vt:i4>
      </vt:variant>
      <vt:variant>
        <vt:i4>242</vt:i4>
      </vt:variant>
      <vt:variant>
        <vt:i4>0</vt:i4>
      </vt:variant>
      <vt:variant>
        <vt:i4>5</vt:i4>
      </vt:variant>
      <vt:variant>
        <vt:lpwstr/>
      </vt:variant>
      <vt:variant>
        <vt:lpwstr>_Toc460857403</vt:lpwstr>
      </vt:variant>
      <vt:variant>
        <vt:i4>1966133</vt:i4>
      </vt:variant>
      <vt:variant>
        <vt:i4>239</vt:i4>
      </vt:variant>
      <vt:variant>
        <vt:i4>0</vt:i4>
      </vt:variant>
      <vt:variant>
        <vt:i4>5</vt:i4>
      </vt:variant>
      <vt:variant>
        <vt:lpwstr/>
      </vt:variant>
      <vt:variant>
        <vt:lpwstr>_Toc460857402</vt:lpwstr>
      </vt:variant>
      <vt:variant>
        <vt:i4>1966133</vt:i4>
      </vt:variant>
      <vt:variant>
        <vt:i4>236</vt:i4>
      </vt:variant>
      <vt:variant>
        <vt:i4>0</vt:i4>
      </vt:variant>
      <vt:variant>
        <vt:i4>5</vt:i4>
      </vt:variant>
      <vt:variant>
        <vt:lpwstr/>
      </vt:variant>
      <vt:variant>
        <vt:lpwstr>_Toc460857401</vt:lpwstr>
      </vt:variant>
      <vt:variant>
        <vt:i4>1966133</vt:i4>
      </vt:variant>
      <vt:variant>
        <vt:i4>233</vt:i4>
      </vt:variant>
      <vt:variant>
        <vt:i4>0</vt:i4>
      </vt:variant>
      <vt:variant>
        <vt:i4>5</vt:i4>
      </vt:variant>
      <vt:variant>
        <vt:lpwstr/>
      </vt:variant>
      <vt:variant>
        <vt:lpwstr>_Toc460857400</vt:lpwstr>
      </vt:variant>
      <vt:variant>
        <vt:i4>1507378</vt:i4>
      </vt:variant>
      <vt:variant>
        <vt:i4>230</vt:i4>
      </vt:variant>
      <vt:variant>
        <vt:i4>0</vt:i4>
      </vt:variant>
      <vt:variant>
        <vt:i4>5</vt:i4>
      </vt:variant>
      <vt:variant>
        <vt:lpwstr/>
      </vt:variant>
      <vt:variant>
        <vt:lpwstr>_Toc460857399</vt:lpwstr>
      </vt:variant>
      <vt:variant>
        <vt:i4>1507378</vt:i4>
      </vt:variant>
      <vt:variant>
        <vt:i4>227</vt:i4>
      </vt:variant>
      <vt:variant>
        <vt:i4>0</vt:i4>
      </vt:variant>
      <vt:variant>
        <vt:i4>5</vt:i4>
      </vt:variant>
      <vt:variant>
        <vt:lpwstr/>
      </vt:variant>
      <vt:variant>
        <vt:lpwstr>_Toc460857398</vt:lpwstr>
      </vt:variant>
      <vt:variant>
        <vt:i4>1507378</vt:i4>
      </vt:variant>
      <vt:variant>
        <vt:i4>224</vt:i4>
      </vt:variant>
      <vt:variant>
        <vt:i4>0</vt:i4>
      </vt:variant>
      <vt:variant>
        <vt:i4>5</vt:i4>
      </vt:variant>
      <vt:variant>
        <vt:lpwstr/>
      </vt:variant>
      <vt:variant>
        <vt:lpwstr>_Toc460857397</vt:lpwstr>
      </vt:variant>
      <vt:variant>
        <vt:i4>1507378</vt:i4>
      </vt:variant>
      <vt:variant>
        <vt:i4>221</vt:i4>
      </vt:variant>
      <vt:variant>
        <vt:i4>0</vt:i4>
      </vt:variant>
      <vt:variant>
        <vt:i4>5</vt:i4>
      </vt:variant>
      <vt:variant>
        <vt:lpwstr/>
      </vt:variant>
      <vt:variant>
        <vt:lpwstr>_Toc460857396</vt:lpwstr>
      </vt:variant>
      <vt:variant>
        <vt:i4>1507378</vt:i4>
      </vt:variant>
      <vt:variant>
        <vt:i4>218</vt:i4>
      </vt:variant>
      <vt:variant>
        <vt:i4>0</vt:i4>
      </vt:variant>
      <vt:variant>
        <vt:i4>5</vt:i4>
      </vt:variant>
      <vt:variant>
        <vt:lpwstr/>
      </vt:variant>
      <vt:variant>
        <vt:lpwstr>_Toc460857395</vt:lpwstr>
      </vt:variant>
      <vt:variant>
        <vt:i4>1507378</vt:i4>
      </vt:variant>
      <vt:variant>
        <vt:i4>215</vt:i4>
      </vt:variant>
      <vt:variant>
        <vt:i4>0</vt:i4>
      </vt:variant>
      <vt:variant>
        <vt:i4>5</vt:i4>
      </vt:variant>
      <vt:variant>
        <vt:lpwstr/>
      </vt:variant>
      <vt:variant>
        <vt:lpwstr>_Toc460857394</vt:lpwstr>
      </vt:variant>
      <vt:variant>
        <vt:i4>1507378</vt:i4>
      </vt:variant>
      <vt:variant>
        <vt:i4>212</vt:i4>
      </vt:variant>
      <vt:variant>
        <vt:i4>0</vt:i4>
      </vt:variant>
      <vt:variant>
        <vt:i4>5</vt:i4>
      </vt:variant>
      <vt:variant>
        <vt:lpwstr/>
      </vt:variant>
      <vt:variant>
        <vt:lpwstr>_Toc460857393</vt:lpwstr>
      </vt:variant>
      <vt:variant>
        <vt:i4>1507378</vt:i4>
      </vt:variant>
      <vt:variant>
        <vt:i4>209</vt:i4>
      </vt:variant>
      <vt:variant>
        <vt:i4>0</vt:i4>
      </vt:variant>
      <vt:variant>
        <vt:i4>5</vt:i4>
      </vt:variant>
      <vt:variant>
        <vt:lpwstr/>
      </vt:variant>
      <vt:variant>
        <vt:lpwstr>_Toc460857392</vt:lpwstr>
      </vt:variant>
      <vt:variant>
        <vt:i4>1507378</vt:i4>
      </vt:variant>
      <vt:variant>
        <vt:i4>206</vt:i4>
      </vt:variant>
      <vt:variant>
        <vt:i4>0</vt:i4>
      </vt:variant>
      <vt:variant>
        <vt:i4>5</vt:i4>
      </vt:variant>
      <vt:variant>
        <vt:lpwstr/>
      </vt:variant>
      <vt:variant>
        <vt:lpwstr>_Toc460857391</vt:lpwstr>
      </vt:variant>
      <vt:variant>
        <vt:i4>1507378</vt:i4>
      </vt:variant>
      <vt:variant>
        <vt:i4>203</vt:i4>
      </vt:variant>
      <vt:variant>
        <vt:i4>0</vt:i4>
      </vt:variant>
      <vt:variant>
        <vt:i4>5</vt:i4>
      </vt:variant>
      <vt:variant>
        <vt:lpwstr/>
      </vt:variant>
      <vt:variant>
        <vt:lpwstr>_Toc460857390</vt:lpwstr>
      </vt:variant>
      <vt:variant>
        <vt:i4>1441842</vt:i4>
      </vt:variant>
      <vt:variant>
        <vt:i4>200</vt:i4>
      </vt:variant>
      <vt:variant>
        <vt:i4>0</vt:i4>
      </vt:variant>
      <vt:variant>
        <vt:i4>5</vt:i4>
      </vt:variant>
      <vt:variant>
        <vt:lpwstr/>
      </vt:variant>
      <vt:variant>
        <vt:lpwstr>_Toc460857389</vt:lpwstr>
      </vt:variant>
      <vt:variant>
        <vt:i4>1441842</vt:i4>
      </vt:variant>
      <vt:variant>
        <vt:i4>197</vt:i4>
      </vt:variant>
      <vt:variant>
        <vt:i4>0</vt:i4>
      </vt:variant>
      <vt:variant>
        <vt:i4>5</vt:i4>
      </vt:variant>
      <vt:variant>
        <vt:lpwstr/>
      </vt:variant>
      <vt:variant>
        <vt:lpwstr>_Toc460857388</vt:lpwstr>
      </vt:variant>
      <vt:variant>
        <vt:i4>1441842</vt:i4>
      </vt:variant>
      <vt:variant>
        <vt:i4>194</vt:i4>
      </vt:variant>
      <vt:variant>
        <vt:i4>0</vt:i4>
      </vt:variant>
      <vt:variant>
        <vt:i4>5</vt:i4>
      </vt:variant>
      <vt:variant>
        <vt:lpwstr/>
      </vt:variant>
      <vt:variant>
        <vt:lpwstr>_Toc460857387</vt:lpwstr>
      </vt:variant>
      <vt:variant>
        <vt:i4>1441842</vt:i4>
      </vt:variant>
      <vt:variant>
        <vt:i4>191</vt:i4>
      </vt:variant>
      <vt:variant>
        <vt:i4>0</vt:i4>
      </vt:variant>
      <vt:variant>
        <vt:i4>5</vt:i4>
      </vt:variant>
      <vt:variant>
        <vt:lpwstr/>
      </vt:variant>
      <vt:variant>
        <vt:lpwstr>_Toc460857386</vt:lpwstr>
      </vt:variant>
      <vt:variant>
        <vt:i4>1441842</vt:i4>
      </vt:variant>
      <vt:variant>
        <vt:i4>188</vt:i4>
      </vt:variant>
      <vt:variant>
        <vt:i4>0</vt:i4>
      </vt:variant>
      <vt:variant>
        <vt:i4>5</vt:i4>
      </vt:variant>
      <vt:variant>
        <vt:lpwstr/>
      </vt:variant>
      <vt:variant>
        <vt:lpwstr>_Toc460857385</vt:lpwstr>
      </vt:variant>
      <vt:variant>
        <vt:i4>1441842</vt:i4>
      </vt:variant>
      <vt:variant>
        <vt:i4>185</vt:i4>
      </vt:variant>
      <vt:variant>
        <vt:i4>0</vt:i4>
      </vt:variant>
      <vt:variant>
        <vt:i4>5</vt:i4>
      </vt:variant>
      <vt:variant>
        <vt:lpwstr/>
      </vt:variant>
      <vt:variant>
        <vt:lpwstr>_Toc460857384</vt:lpwstr>
      </vt:variant>
      <vt:variant>
        <vt:i4>1441842</vt:i4>
      </vt:variant>
      <vt:variant>
        <vt:i4>182</vt:i4>
      </vt:variant>
      <vt:variant>
        <vt:i4>0</vt:i4>
      </vt:variant>
      <vt:variant>
        <vt:i4>5</vt:i4>
      </vt:variant>
      <vt:variant>
        <vt:lpwstr/>
      </vt:variant>
      <vt:variant>
        <vt:lpwstr>_Toc460857383</vt:lpwstr>
      </vt:variant>
      <vt:variant>
        <vt:i4>1441842</vt:i4>
      </vt:variant>
      <vt:variant>
        <vt:i4>179</vt:i4>
      </vt:variant>
      <vt:variant>
        <vt:i4>0</vt:i4>
      </vt:variant>
      <vt:variant>
        <vt:i4>5</vt:i4>
      </vt:variant>
      <vt:variant>
        <vt:lpwstr/>
      </vt:variant>
      <vt:variant>
        <vt:lpwstr>_Toc460857382</vt:lpwstr>
      </vt:variant>
      <vt:variant>
        <vt:i4>1441842</vt:i4>
      </vt:variant>
      <vt:variant>
        <vt:i4>176</vt:i4>
      </vt:variant>
      <vt:variant>
        <vt:i4>0</vt:i4>
      </vt:variant>
      <vt:variant>
        <vt:i4>5</vt:i4>
      </vt:variant>
      <vt:variant>
        <vt:lpwstr/>
      </vt:variant>
      <vt:variant>
        <vt:lpwstr>_Toc460857381</vt:lpwstr>
      </vt:variant>
      <vt:variant>
        <vt:i4>1441842</vt:i4>
      </vt:variant>
      <vt:variant>
        <vt:i4>173</vt:i4>
      </vt:variant>
      <vt:variant>
        <vt:i4>0</vt:i4>
      </vt:variant>
      <vt:variant>
        <vt:i4>5</vt:i4>
      </vt:variant>
      <vt:variant>
        <vt:lpwstr/>
      </vt:variant>
      <vt:variant>
        <vt:lpwstr>_Toc460857380</vt:lpwstr>
      </vt:variant>
      <vt:variant>
        <vt:i4>1638450</vt:i4>
      </vt:variant>
      <vt:variant>
        <vt:i4>170</vt:i4>
      </vt:variant>
      <vt:variant>
        <vt:i4>0</vt:i4>
      </vt:variant>
      <vt:variant>
        <vt:i4>5</vt:i4>
      </vt:variant>
      <vt:variant>
        <vt:lpwstr/>
      </vt:variant>
      <vt:variant>
        <vt:lpwstr>_Toc460857379</vt:lpwstr>
      </vt:variant>
      <vt:variant>
        <vt:i4>1638450</vt:i4>
      </vt:variant>
      <vt:variant>
        <vt:i4>167</vt:i4>
      </vt:variant>
      <vt:variant>
        <vt:i4>0</vt:i4>
      </vt:variant>
      <vt:variant>
        <vt:i4>5</vt:i4>
      </vt:variant>
      <vt:variant>
        <vt:lpwstr/>
      </vt:variant>
      <vt:variant>
        <vt:lpwstr>_Toc460857378</vt:lpwstr>
      </vt:variant>
      <vt:variant>
        <vt:i4>1638450</vt:i4>
      </vt:variant>
      <vt:variant>
        <vt:i4>164</vt:i4>
      </vt:variant>
      <vt:variant>
        <vt:i4>0</vt:i4>
      </vt:variant>
      <vt:variant>
        <vt:i4>5</vt:i4>
      </vt:variant>
      <vt:variant>
        <vt:lpwstr/>
      </vt:variant>
      <vt:variant>
        <vt:lpwstr>_Toc460857377</vt:lpwstr>
      </vt:variant>
      <vt:variant>
        <vt:i4>1638450</vt:i4>
      </vt:variant>
      <vt:variant>
        <vt:i4>161</vt:i4>
      </vt:variant>
      <vt:variant>
        <vt:i4>0</vt:i4>
      </vt:variant>
      <vt:variant>
        <vt:i4>5</vt:i4>
      </vt:variant>
      <vt:variant>
        <vt:lpwstr/>
      </vt:variant>
      <vt:variant>
        <vt:lpwstr>_Toc460857376</vt:lpwstr>
      </vt:variant>
      <vt:variant>
        <vt:i4>1638450</vt:i4>
      </vt:variant>
      <vt:variant>
        <vt:i4>158</vt:i4>
      </vt:variant>
      <vt:variant>
        <vt:i4>0</vt:i4>
      </vt:variant>
      <vt:variant>
        <vt:i4>5</vt:i4>
      </vt:variant>
      <vt:variant>
        <vt:lpwstr/>
      </vt:variant>
      <vt:variant>
        <vt:lpwstr>_Toc460857375</vt:lpwstr>
      </vt:variant>
      <vt:variant>
        <vt:i4>1638450</vt:i4>
      </vt:variant>
      <vt:variant>
        <vt:i4>155</vt:i4>
      </vt:variant>
      <vt:variant>
        <vt:i4>0</vt:i4>
      </vt:variant>
      <vt:variant>
        <vt:i4>5</vt:i4>
      </vt:variant>
      <vt:variant>
        <vt:lpwstr/>
      </vt:variant>
      <vt:variant>
        <vt:lpwstr>_Toc460857374</vt:lpwstr>
      </vt:variant>
      <vt:variant>
        <vt:i4>1638450</vt:i4>
      </vt:variant>
      <vt:variant>
        <vt:i4>152</vt:i4>
      </vt:variant>
      <vt:variant>
        <vt:i4>0</vt:i4>
      </vt:variant>
      <vt:variant>
        <vt:i4>5</vt:i4>
      </vt:variant>
      <vt:variant>
        <vt:lpwstr/>
      </vt:variant>
      <vt:variant>
        <vt:lpwstr>_Toc460857373</vt:lpwstr>
      </vt:variant>
      <vt:variant>
        <vt:i4>1638450</vt:i4>
      </vt:variant>
      <vt:variant>
        <vt:i4>149</vt:i4>
      </vt:variant>
      <vt:variant>
        <vt:i4>0</vt:i4>
      </vt:variant>
      <vt:variant>
        <vt:i4>5</vt:i4>
      </vt:variant>
      <vt:variant>
        <vt:lpwstr/>
      </vt:variant>
      <vt:variant>
        <vt:lpwstr>_Toc460857372</vt:lpwstr>
      </vt:variant>
      <vt:variant>
        <vt:i4>1638450</vt:i4>
      </vt:variant>
      <vt:variant>
        <vt:i4>146</vt:i4>
      </vt:variant>
      <vt:variant>
        <vt:i4>0</vt:i4>
      </vt:variant>
      <vt:variant>
        <vt:i4>5</vt:i4>
      </vt:variant>
      <vt:variant>
        <vt:lpwstr/>
      </vt:variant>
      <vt:variant>
        <vt:lpwstr>_Toc460857371</vt:lpwstr>
      </vt:variant>
      <vt:variant>
        <vt:i4>1638450</vt:i4>
      </vt:variant>
      <vt:variant>
        <vt:i4>143</vt:i4>
      </vt:variant>
      <vt:variant>
        <vt:i4>0</vt:i4>
      </vt:variant>
      <vt:variant>
        <vt:i4>5</vt:i4>
      </vt:variant>
      <vt:variant>
        <vt:lpwstr/>
      </vt:variant>
      <vt:variant>
        <vt:lpwstr>_Toc460857370</vt:lpwstr>
      </vt:variant>
      <vt:variant>
        <vt:i4>1572914</vt:i4>
      </vt:variant>
      <vt:variant>
        <vt:i4>140</vt:i4>
      </vt:variant>
      <vt:variant>
        <vt:i4>0</vt:i4>
      </vt:variant>
      <vt:variant>
        <vt:i4>5</vt:i4>
      </vt:variant>
      <vt:variant>
        <vt:lpwstr/>
      </vt:variant>
      <vt:variant>
        <vt:lpwstr>_Toc460857369</vt:lpwstr>
      </vt:variant>
      <vt:variant>
        <vt:i4>1572914</vt:i4>
      </vt:variant>
      <vt:variant>
        <vt:i4>137</vt:i4>
      </vt:variant>
      <vt:variant>
        <vt:i4>0</vt:i4>
      </vt:variant>
      <vt:variant>
        <vt:i4>5</vt:i4>
      </vt:variant>
      <vt:variant>
        <vt:lpwstr/>
      </vt:variant>
      <vt:variant>
        <vt:lpwstr>_Toc460857368</vt:lpwstr>
      </vt:variant>
      <vt:variant>
        <vt:i4>1572914</vt:i4>
      </vt:variant>
      <vt:variant>
        <vt:i4>134</vt:i4>
      </vt:variant>
      <vt:variant>
        <vt:i4>0</vt:i4>
      </vt:variant>
      <vt:variant>
        <vt:i4>5</vt:i4>
      </vt:variant>
      <vt:variant>
        <vt:lpwstr/>
      </vt:variant>
      <vt:variant>
        <vt:lpwstr>_Toc460857367</vt:lpwstr>
      </vt:variant>
      <vt:variant>
        <vt:i4>1572914</vt:i4>
      </vt:variant>
      <vt:variant>
        <vt:i4>131</vt:i4>
      </vt:variant>
      <vt:variant>
        <vt:i4>0</vt:i4>
      </vt:variant>
      <vt:variant>
        <vt:i4>5</vt:i4>
      </vt:variant>
      <vt:variant>
        <vt:lpwstr/>
      </vt:variant>
      <vt:variant>
        <vt:lpwstr>_Toc460857366</vt:lpwstr>
      </vt:variant>
      <vt:variant>
        <vt:i4>1572914</vt:i4>
      </vt:variant>
      <vt:variant>
        <vt:i4>128</vt:i4>
      </vt:variant>
      <vt:variant>
        <vt:i4>0</vt:i4>
      </vt:variant>
      <vt:variant>
        <vt:i4>5</vt:i4>
      </vt:variant>
      <vt:variant>
        <vt:lpwstr/>
      </vt:variant>
      <vt:variant>
        <vt:lpwstr>_Toc460857365</vt:lpwstr>
      </vt:variant>
      <vt:variant>
        <vt:i4>1572914</vt:i4>
      </vt:variant>
      <vt:variant>
        <vt:i4>125</vt:i4>
      </vt:variant>
      <vt:variant>
        <vt:i4>0</vt:i4>
      </vt:variant>
      <vt:variant>
        <vt:i4>5</vt:i4>
      </vt:variant>
      <vt:variant>
        <vt:lpwstr/>
      </vt:variant>
      <vt:variant>
        <vt:lpwstr>_Toc460857364</vt:lpwstr>
      </vt:variant>
      <vt:variant>
        <vt:i4>1572914</vt:i4>
      </vt:variant>
      <vt:variant>
        <vt:i4>122</vt:i4>
      </vt:variant>
      <vt:variant>
        <vt:i4>0</vt:i4>
      </vt:variant>
      <vt:variant>
        <vt:i4>5</vt:i4>
      </vt:variant>
      <vt:variant>
        <vt:lpwstr/>
      </vt:variant>
      <vt:variant>
        <vt:lpwstr>_Toc460857363</vt:lpwstr>
      </vt:variant>
      <vt:variant>
        <vt:i4>1572914</vt:i4>
      </vt:variant>
      <vt:variant>
        <vt:i4>119</vt:i4>
      </vt:variant>
      <vt:variant>
        <vt:i4>0</vt:i4>
      </vt:variant>
      <vt:variant>
        <vt:i4>5</vt:i4>
      </vt:variant>
      <vt:variant>
        <vt:lpwstr/>
      </vt:variant>
      <vt:variant>
        <vt:lpwstr>_Toc460857362</vt:lpwstr>
      </vt:variant>
      <vt:variant>
        <vt:i4>1572914</vt:i4>
      </vt:variant>
      <vt:variant>
        <vt:i4>116</vt:i4>
      </vt:variant>
      <vt:variant>
        <vt:i4>0</vt:i4>
      </vt:variant>
      <vt:variant>
        <vt:i4>5</vt:i4>
      </vt:variant>
      <vt:variant>
        <vt:lpwstr/>
      </vt:variant>
      <vt:variant>
        <vt:lpwstr>_Toc460857361</vt:lpwstr>
      </vt:variant>
      <vt:variant>
        <vt:i4>1572914</vt:i4>
      </vt:variant>
      <vt:variant>
        <vt:i4>113</vt:i4>
      </vt:variant>
      <vt:variant>
        <vt:i4>0</vt:i4>
      </vt:variant>
      <vt:variant>
        <vt:i4>5</vt:i4>
      </vt:variant>
      <vt:variant>
        <vt:lpwstr/>
      </vt:variant>
      <vt:variant>
        <vt:lpwstr>_Toc460857360</vt:lpwstr>
      </vt:variant>
      <vt:variant>
        <vt:i4>1769522</vt:i4>
      </vt:variant>
      <vt:variant>
        <vt:i4>110</vt:i4>
      </vt:variant>
      <vt:variant>
        <vt:i4>0</vt:i4>
      </vt:variant>
      <vt:variant>
        <vt:i4>5</vt:i4>
      </vt:variant>
      <vt:variant>
        <vt:lpwstr/>
      </vt:variant>
      <vt:variant>
        <vt:lpwstr>_Toc460857359</vt:lpwstr>
      </vt:variant>
      <vt:variant>
        <vt:i4>1769522</vt:i4>
      </vt:variant>
      <vt:variant>
        <vt:i4>107</vt:i4>
      </vt:variant>
      <vt:variant>
        <vt:i4>0</vt:i4>
      </vt:variant>
      <vt:variant>
        <vt:i4>5</vt:i4>
      </vt:variant>
      <vt:variant>
        <vt:lpwstr/>
      </vt:variant>
      <vt:variant>
        <vt:lpwstr>_Toc460857358</vt:lpwstr>
      </vt:variant>
      <vt:variant>
        <vt:i4>1769522</vt:i4>
      </vt:variant>
      <vt:variant>
        <vt:i4>104</vt:i4>
      </vt:variant>
      <vt:variant>
        <vt:i4>0</vt:i4>
      </vt:variant>
      <vt:variant>
        <vt:i4>5</vt:i4>
      </vt:variant>
      <vt:variant>
        <vt:lpwstr/>
      </vt:variant>
      <vt:variant>
        <vt:lpwstr>_Toc460857357</vt:lpwstr>
      </vt:variant>
      <vt:variant>
        <vt:i4>1769522</vt:i4>
      </vt:variant>
      <vt:variant>
        <vt:i4>101</vt:i4>
      </vt:variant>
      <vt:variant>
        <vt:i4>0</vt:i4>
      </vt:variant>
      <vt:variant>
        <vt:i4>5</vt:i4>
      </vt:variant>
      <vt:variant>
        <vt:lpwstr/>
      </vt:variant>
      <vt:variant>
        <vt:lpwstr>_Toc460857356</vt:lpwstr>
      </vt:variant>
      <vt:variant>
        <vt:i4>1769522</vt:i4>
      </vt:variant>
      <vt:variant>
        <vt:i4>98</vt:i4>
      </vt:variant>
      <vt:variant>
        <vt:i4>0</vt:i4>
      </vt:variant>
      <vt:variant>
        <vt:i4>5</vt:i4>
      </vt:variant>
      <vt:variant>
        <vt:lpwstr/>
      </vt:variant>
      <vt:variant>
        <vt:lpwstr>_Toc460857355</vt:lpwstr>
      </vt:variant>
      <vt:variant>
        <vt:i4>1769522</vt:i4>
      </vt:variant>
      <vt:variant>
        <vt:i4>95</vt:i4>
      </vt:variant>
      <vt:variant>
        <vt:i4>0</vt:i4>
      </vt:variant>
      <vt:variant>
        <vt:i4>5</vt:i4>
      </vt:variant>
      <vt:variant>
        <vt:lpwstr/>
      </vt:variant>
      <vt:variant>
        <vt:lpwstr>_Toc460857354</vt:lpwstr>
      </vt:variant>
      <vt:variant>
        <vt:i4>1769522</vt:i4>
      </vt:variant>
      <vt:variant>
        <vt:i4>92</vt:i4>
      </vt:variant>
      <vt:variant>
        <vt:i4>0</vt:i4>
      </vt:variant>
      <vt:variant>
        <vt:i4>5</vt:i4>
      </vt:variant>
      <vt:variant>
        <vt:lpwstr/>
      </vt:variant>
      <vt:variant>
        <vt:lpwstr>_Toc460857353</vt:lpwstr>
      </vt:variant>
      <vt:variant>
        <vt:i4>1769522</vt:i4>
      </vt:variant>
      <vt:variant>
        <vt:i4>89</vt:i4>
      </vt:variant>
      <vt:variant>
        <vt:i4>0</vt:i4>
      </vt:variant>
      <vt:variant>
        <vt:i4>5</vt:i4>
      </vt:variant>
      <vt:variant>
        <vt:lpwstr/>
      </vt:variant>
      <vt:variant>
        <vt:lpwstr>_Toc460857352</vt:lpwstr>
      </vt:variant>
      <vt:variant>
        <vt:i4>1769522</vt:i4>
      </vt:variant>
      <vt:variant>
        <vt:i4>86</vt:i4>
      </vt:variant>
      <vt:variant>
        <vt:i4>0</vt:i4>
      </vt:variant>
      <vt:variant>
        <vt:i4>5</vt:i4>
      </vt:variant>
      <vt:variant>
        <vt:lpwstr/>
      </vt:variant>
      <vt:variant>
        <vt:lpwstr>_Toc460857351</vt:lpwstr>
      </vt:variant>
      <vt:variant>
        <vt:i4>1769522</vt:i4>
      </vt:variant>
      <vt:variant>
        <vt:i4>83</vt:i4>
      </vt:variant>
      <vt:variant>
        <vt:i4>0</vt:i4>
      </vt:variant>
      <vt:variant>
        <vt:i4>5</vt:i4>
      </vt:variant>
      <vt:variant>
        <vt:lpwstr/>
      </vt:variant>
      <vt:variant>
        <vt:lpwstr>_Toc460857350</vt:lpwstr>
      </vt:variant>
      <vt:variant>
        <vt:i4>1703986</vt:i4>
      </vt:variant>
      <vt:variant>
        <vt:i4>80</vt:i4>
      </vt:variant>
      <vt:variant>
        <vt:i4>0</vt:i4>
      </vt:variant>
      <vt:variant>
        <vt:i4>5</vt:i4>
      </vt:variant>
      <vt:variant>
        <vt:lpwstr/>
      </vt:variant>
      <vt:variant>
        <vt:lpwstr>_Toc460857349</vt:lpwstr>
      </vt:variant>
      <vt:variant>
        <vt:i4>1703986</vt:i4>
      </vt:variant>
      <vt:variant>
        <vt:i4>77</vt:i4>
      </vt:variant>
      <vt:variant>
        <vt:i4>0</vt:i4>
      </vt:variant>
      <vt:variant>
        <vt:i4>5</vt:i4>
      </vt:variant>
      <vt:variant>
        <vt:lpwstr/>
      </vt:variant>
      <vt:variant>
        <vt:lpwstr>_Toc460857348</vt:lpwstr>
      </vt:variant>
      <vt:variant>
        <vt:i4>1703986</vt:i4>
      </vt:variant>
      <vt:variant>
        <vt:i4>74</vt:i4>
      </vt:variant>
      <vt:variant>
        <vt:i4>0</vt:i4>
      </vt:variant>
      <vt:variant>
        <vt:i4>5</vt:i4>
      </vt:variant>
      <vt:variant>
        <vt:lpwstr/>
      </vt:variant>
      <vt:variant>
        <vt:lpwstr>_Toc460857347</vt:lpwstr>
      </vt:variant>
      <vt:variant>
        <vt:i4>1703986</vt:i4>
      </vt:variant>
      <vt:variant>
        <vt:i4>71</vt:i4>
      </vt:variant>
      <vt:variant>
        <vt:i4>0</vt:i4>
      </vt:variant>
      <vt:variant>
        <vt:i4>5</vt:i4>
      </vt:variant>
      <vt:variant>
        <vt:lpwstr/>
      </vt:variant>
      <vt:variant>
        <vt:lpwstr>_Toc460857346</vt:lpwstr>
      </vt:variant>
      <vt:variant>
        <vt:i4>1703986</vt:i4>
      </vt:variant>
      <vt:variant>
        <vt:i4>68</vt:i4>
      </vt:variant>
      <vt:variant>
        <vt:i4>0</vt:i4>
      </vt:variant>
      <vt:variant>
        <vt:i4>5</vt:i4>
      </vt:variant>
      <vt:variant>
        <vt:lpwstr/>
      </vt:variant>
      <vt:variant>
        <vt:lpwstr>_Toc460857345</vt:lpwstr>
      </vt:variant>
      <vt:variant>
        <vt:i4>1703986</vt:i4>
      </vt:variant>
      <vt:variant>
        <vt:i4>65</vt:i4>
      </vt:variant>
      <vt:variant>
        <vt:i4>0</vt:i4>
      </vt:variant>
      <vt:variant>
        <vt:i4>5</vt:i4>
      </vt:variant>
      <vt:variant>
        <vt:lpwstr/>
      </vt:variant>
      <vt:variant>
        <vt:lpwstr>_Toc460857344</vt:lpwstr>
      </vt:variant>
      <vt:variant>
        <vt:i4>1703986</vt:i4>
      </vt:variant>
      <vt:variant>
        <vt:i4>62</vt:i4>
      </vt:variant>
      <vt:variant>
        <vt:i4>0</vt:i4>
      </vt:variant>
      <vt:variant>
        <vt:i4>5</vt:i4>
      </vt:variant>
      <vt:variant>
        <vt:lpwstr/>
      </vt:variant>
      <vt:variant>
        <vt:lpwstr>_Toc460857343</vt:lpwstr>
      </vt:variant>
      <vt:variant>
        <vt:i4>1703986</vt:i4>
      </vt:variant>
      <vt:variant>
        <vt:i4>59</vt:i4>
      </vt:variant>
      <vt:variant>
        <vt:i4>0</vt:i4>
      </vt:variant>
      <vt:variant>
        <vt:i4>5</vt:i4>
      </vt:variant>
      <vt:variant>
        <vt:lpwstr/>
      </vt:variant>
      <vt:variant>
        <vt:lpwstr>_Toc460857342</vt:lpwstr>
      </vt:variant>
      <vt:variant>
        <vt:i4>1703986</vt:i4>
      </vt:variant>
      <vt:variant>
        <vt:i4>56</vt:i4>
      </vt:variant>
      <vt:variant>
        <vt:i4>0</vt:i4>
      </vt:variant>
      <vt:variant>
        <vt:i4>5</vt:i4>
      </vt:variant>
      <vt:variant>
        <vt:lpwstr/>
      </vt:variant>
      <vt:variant>
        <vt:lpwstr>_Toc460857341</vt:lpwstr>
      </vt:variant>
      <vt:variant>
        <vt:i4>1703986</vt:i4>
      </vt:variant>
      <vt:variant>
        <vt:i4>53</vt:i4>
      </vt:variant>
      <vt:variant>
        <vt:i4>0</vt:i4>
      </vt:variant>
      <vt:variant>
        <vt:i4>5</vt:i4>
      </vt:variant>
      <vt:variant>
        <vt:lpwstr/>
      </vt:variant>
      <vt:variant>
        <vt:lpwstr>_Toc460857340</vt:lpwstr>
      </vt:variant>
      <vt:variant>
        <vt:i4>1900594</vt:i4>
      </vt:variant>
      <vt:variant>
        <vt:i4>50</vt:i4>
      </vt:variant>
      <vt:variant>
        <vt:i4>0</vt:i4>
      </vt:variant>
      <vt:variant>
        <vt:i4>5</vt:i4>
      </vt:variant>
      <vt:variant>
        <vt:lpwstr/>
      </vt:variant>
      <vt:variant>
        <vt:lpwstr>_Toc460857339</vt:lpwstr>
      </vt:variant>
      <vt:variant>
        <vt:i4>1900594</vt:i4>
      </vt:variant>
      <vt:variant>
        <vt:i4>47</vt:i4>
      </vt:variant>
      <vt:variant>
        <vt:i4>0</vt:i4>
      </vt:variant>
      <vt:variant>
        <vt:i4>5</vt:i4>
      </vt:variant>
      <vt:variant>
        <vt:lpwstr/>
      </vt:variant>
      <vt:variant>
        <vt:lpwstr>_Toc460857338</vt:lpwstr>
      </vt:variant>
      <vt:variant>
        <vt:i4>1900594</vt:i4>
      </vt:variant>
      <vt:variant>
        <vt:i4>44</vt:i4>
      </vt:variant>
      <vt:variant>
        <vt:i4>0</vt:i4>
      </vt:variant>
      <vt:variant>
        <vt:i4>5</vt:i4>
      </vt:variant>
      <vt:variant>
        <vt:lpwstr/>
      </vt:variant>
      <vt:variant>
        <vt:lpwstr>_Toc460857337</vt:lpwstr>
      </vt:variant>
      <vt:variant>
        <vt:i4>1900594</vt:i4>
      </vt:variant>
      <vt:variant>
        <vt:i4>41</vt:i4>
      </vt:variant>
      <vt:variant>
        <vt:i4>0</vt:i4>
      </vt:variant>
      <vt:variant>
        <vt:i4>5</vt:i4>
      </vt:variant>
      <vt:variant>
        <vt:lpwstr/>
      </vt:variant>
      <vt:variant>
        <vt:lpwstr>_Toc460857336</vt:lpwstr>
      </vt:variant>
      <vt:variant>
        <vt:i4>1900594</vt:i4>
      </vt:variant>
      <vt:variant>
        <vt:i4>38</vt:i4>
      </vt:variant>
      <vt:variant>
        <vt:i4>0</vt:i4>
      </vt:variant>
      <vt:variant>
        <vt:i4>5</vt:i4>
      </vt:variant>
      <vt:variant>
        <vt:lpwstr/>
      </vt:variant>
      <vt:variant>
        <vt:lpwstr>_Toc460857335</vt:lpwstr>
      </vt:variant>
      <vt:variant>
        <vt:i4>1900594</vt:i4>
      </vt:variant>
      <vt:variant>
        <vt:i4>35</vt:i4>
      </vt:variant>
      <vt:variant>
        <vt:i4>0</vt:i4>
      </vt:variant>
      <vt:variant>
        <vt:i4>5</vt:i4>
      </vt:variant>
      <vt:variant>
        <vt:lpwstr/>
      </vt:variant>
      <vt:variant>
        <vt:lpwstr>_Toc460857334</vt:lpwstr>
      </vt:variant>
      <vt:variant>
        <vt:i4>1900594</vt:i4>
      </vt:variant>
      <vt:variant>
        <vt:i4>32</vt:i4>
      </vt:variant>
      <vt:variant>
        <vt:i4>0</vt:i4>
      </vt:variant>
      <vt:variant>
        <vt:i4>5</vt:i4>
      </vt:variant>
      <vt:variant>
        <vt:lpwstr/>
      </vt:variant>
      <vt:variant>
        <vt:lpwstr>_Toc460857333</vt:lpwstr>
      </vt:variant>
      <vt:variant>
        <vt:i4>1900594</vt:i4>
      </vt:variant>
      <vt:variant>
        <vt:i4>29</vt:i4>
      </vt:variant>
      <vt:variant>
        <vt:i4>0</vt:i4>
      </vt:variant>
      <vt:variant>
        <vt:i4>5</vt:i4>
      </vt:variant>
      <vt:variant>
        <vt:lpwstr/>
      </vt:variant>
      <vt:variant>
        <vt:lpwstr>_Toc460857332</vt:lpwstr>
      </vt:variant>
      <vt:variant>
        <vt:i4>1900594</vt:i4>
      </vt:variant>
      <vt:variant>
        <vt:i4>26</vt:i4>
      </vt:variant>
      <vt:variant>
        <vt:i4>0</vt:i4>
      </vt:variant>
      <vt:variant>
        <vt:i4>5</vt:i4>
      </vt:variant>
      <vt:variant>
        <vt:lpwstr/>
      </vt:variant>
      <vt:variant>
        <vt:lpwstr>_Toc460857331</vt:lpwstr>
      </vt:variant>
      <vt:variant>
        <vt:i4>1900594</vt:i4>
      </vt:variant>
      <vt:variant>
        <vt:i4>23</vt:i4>
      </vt:variant>
      <vt:variant>
        <vt:i4>0</vt:i4>
      </vt:variant>
      <vt:variant>
        <vt:i4>5</vt:i4>
      </vt:variant>
      <vt:variant>
        <vt:lpwstr/>
      </vt:variant>
      <vt:variant>
        <vt:lpwstr>_Toc460857330</vt:lpwstr>
      </vt:variant>
      <vt:variant>
        <vt:i4>1835058</vt:i4>
      </vt:variant>
      <vt:variant>
        <vt:i4>20</vt:i4>
      </vt:variant>
      <vt:variant>
        <vt:i4>0</vt:i4>
      </vt:variant>
      <vt:variant>
        <vt:i4>5</vt:i4>
      </vt:variant>
      <vt:variant>
        <vt:lpwstr/>
      </vt:variant>
      <vt:variant>
        <vt:lpwstr>_Toc460857329</vt:lpwstr>
      </vt:variant>
      <vt:variant>
        <vt:i4>1835058</vt:i4>
      </vt:variant>
      <vt:variant>
        <vt:i4>17</vt:i4>
      </vt:variant>
      <vt:variant>
        <vt:i4>0</vt:i4>
      </vt:variant>
      <vt:variant>
        <vt:i4>5</vt:i4>
      </vt:variant>
      <vt:variant>
        <vt:lpwstr/>
      </vt:variant>
      <vt:variant>
        <vt:lpwstr>_Toc460857328</vt:lpwstr>
      </vt:variant>
      <vt:variant>
        <vt:i4>1835058</vt:i4>
      </vt:variant>
      <vt:variant>
        <vt:i4>14</vt:i4>
      </vt:variant>
      <vt:variant>
        <vt:i4>0</vt:i4>
      </vt:variant>
      <vt:variant>
        <vt:i4>5</vt:i4>
      </vt:variant>
      <vt:variant>
        <vt:lpwstr/>
      </vt:variant>
      <vt:variant>
        <vt:lpwstr>_Toc460857327</vt:lpwstr>
      </vt:variant>
      <vt:variant>
        <vt:i4>1835058</vt:i4>
      </vt:variant>
      <vt:variant>
        <vt:i4>11</vt:i4>
      </vt:variant>
      <vt:variant>
        <vt:i4>0</vt:i4>
      </vt:variant>
      <vt:variant>
        <vt:i4>5</vt:i4>
      </vt:variant>
      <vt:variant>
        <vt:lpwstr/>
      </vt:variant>
      <vt:variant>
        <vt:lpwstr>_Toc460857326</vt:lpwstr>
      </vt:variant>
      <vt:variant>
        <vt:i4>1835058</vt:i4>
      </vt:variant>
      <vt:variant>
        <vt:i4>8</vt:i4>
      </vt:variant>
      <vt:variant>
        <vt:i4>0</vt:i4>
      </vt:variant>
      <vt:variant>
        <vt:i4>5</vt:i4>
      </vt:variant>
      <vt:variant>
        <vt:lpwstr/>
      </vt:variant>
      <vt:variant>
        <vt:lpwstr>_Toc460857325</vt:lpwstr>
      </vt:variant>
      <vt:variant>
        <vt:i4>1835058</vt:i4>
      </vt:variant>
      <vt:variant>
        <vt:i4>5</vt:i4>
      </vt:variant>
      <vt:variant>
        <vt:i4>0</vt:i4>
      </vt:variant>
      <vt:variant>
        <vt:i4>5</vt:i4>
      </vt:variant>
      <vt:variant>
        <vt:lpwstr/>
      </vt:variant>
      <vt:variant>
        <vt:lpwstr>_Toc460857324</vt:lpwstr>
      </vt:variant>
      <vt:variant>
        <vt:i4>1835058</vt:i4>
      </vt:variant>
      <vt:variant>
        <vt:i4>2</vt:i4>
      </vt:variant>
      <vt:variant>
        <vt:i4>0</vt:i4>
      </vt:variant>
      <vt:variant>
        <vt:i4>5</vt:i4>
      </vt:variant>
      <vt:variant>
        <vt:lpwstr/>
      </vt:variant>
      <vt:variant>
        <vt:lpwstr>_Toc460857323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Beverley</dc:creator>
  <cp:lastModifiedBy>Paul Beverley</cp:lastModifiedBy>
  <cp:revision>24</cp:revision>
  <cp:lastPrinted>2016-09-05T12:52:00Z</cp:lastPrinted>
  <dcterms:created xsi:type="dcterms:W3CDTF">2018-03-01T12:27:00Z</dcterms:created>
  <dcterms:modified xsi:type="dcterms:W3CDTF">2021-06-23T07:44:00Z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